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9F55D" w14:textId="77777777" w:rsidR="008A17A4" w:rsidRDefault="008A17A4" w:rsidP="008A17A4">
      <w:pPr>
        <w:spacing w:after="0"/>
        <w:jc w:val="center"/>
        <w:rPr>
          <w:b/>
          <w:bCs/>
          <w:color w:val="002060"/>
          <w:sz w:val="28"/>
          <w:szCs w:val="28"/>
        </w:rPr>
      </w:pPr>
      <w:r>
        <w:rPr>
          <w:b/>
          <w:bCs/>
          <w:color w:val="002060"/>
          <w:sz w:val="28"/>
          <w:szCs w:val="28"/>
        </w:rPr>
        <w:t xml:space="preserve">ORANGE COUNTY CONTINUUM OF CARE </w:t>
      </w:r>
    </w:p>
    <w:p w14:paraId="3676F94E" w14:textId="4946175C" w:rsidR="00045946" w:rsidRDefault="008E122D" w:rsidP="00EC4F1E">
      <w:pPr>
        <w:spacing w:after="0"/>
        <w:jc w:val="center"/>
        <w:rPr>
          <w:b/>
          <w:bCs/>
          <w:color w:val="002060"/>
          <w:sz w:val="28"/>
          <w:szCs w:val="28"/>
        </w:rPr>
      </w:pPr>
      <w:r>
        <w:rPr>
          <w:b/>
          <w:bCs/>
          <w:color w:val="002060"/>
          <w:sz w:val="28"/>
          <w:szCs w:val="28"/>
        </w:rPr>
        <w:t xml:space="preserve">COORDINATED ENTRY SYSTEM </w:t>
      </w:r>
      <w:r w:rsidR="008A17A4">
        <w:rPr>
          <w:b/>
          <w:bCs/>
          <w:color w:val="002060"/>
          <w:sz w:val="28"/>
          <w:szCs w:val="28"/>
        </w:rPr>
        <w:t>S</w:t>
      </w:r>
      <w:r>
        <w:rPr>
          <w:b/>
          <w:bCs/>
          <w:color w:val="002060"/>
          <w:sz w:val="28"/>
          <w:szCs w:val="28"/>
        </w:rPr>
        <w:t>TEERING</w:t>
      </w:r>
      <w:r w:rsidR="008A17A4">
        <w:rPr>
          <w:b/>
          <w:bCs/>
          <w:color w:val="002060"/>
          <w:sz w:val="28"/>
          <w:szCs w:val="28"/>
        </w:rPr>
        <w:t xml:space="preserve"> COMMITTEE</w:t>
      </w:r>
    </w:p>
    <w:p w14:paraId="0D46FD61" w14:textId="59BA202B" w:rsidR="008A17A4" w:rsidRDefault="00F510FD" w:rsidP="008A17A4">
      <w:pPr>
        <w:spacing w:after="0"/>
        <w:jc w:val="center"/>
        <w:rPr>
          <w:sz w:val="28"/>
          <w:szCs w:val="28"/>
        </w:rPr>
      </w:pPr>
      <w:r>
        <w:rPr>
          <w:sz w:val="28"/>
          <w:szCs w:val="28"/>
        </w:rPr>
        <w:t>Wednesday</w:t>
      </w:r>
      <w:r w:rsidR="0011478A">
        <w:rPr>
          <w:sz w:val="28"/>
          <w:szCs w:val="28"/>
        </w:rPr>
        <w:t xml:space="preserve">, </w:t>
      </w:r>
      <w:r w:rsidR="00271E00">
        <w:rPr>
          <w:sz w:val="28"/>
          <w:szCs w:val="28"/>
        </w:rPr>
        <w:t>May</w:t>
      </w:r>
      <w:r w:rsidR="000F3EC8">
        <w:rPr>
          <w:sz w:val="28"/>
          <w:szCs w:val="28"/>
        </w:rPr>
        <w:t xml:space="preserve"> </w:t>
      </w:r>
      <w:r w:rsidR="00271E00">
        <w:rPr>
          <w:sz w:val="28"/>
          <w:szCs w:val="28"/>
        </w:rPr>
        <w:t>6</w:t>
      </w:r>
      <w:r w:rsidR="008A17A4">
        <w:rPr>
          <w:sz w:val="28"/>
          <w:szCs w:val="28"/>
        </w:rPr>
        <w:t>, 202</w:t>
      </w:r>
      <w:r w:rsidR="00A54826">
        <w:rPr>
          <w:sz w:val="28"/>
          <w:szCs w:val="28"/>
        </w:rPr>
        <w:t>6</w:t>
      </w:r>
    </w:p>
    <w:p w14:paraId="7773361F" w14:textId="613B5CB4" w:rsidR="008A17A4" w:rsidRDefault="00F510FD" w:rsidP="00EC4F1E">
      <w:pPr>
        <w:spacing w:after="0"/>
        <w:jc w:val="center"/>
        <w:rPr>
          <w:sz w:val="28"/>
          <w:szCs w:val="28"/>
        </w:rPr>
      </w:pPr>
      <w:r>
        <w:rPr>
          <w:sz w:val="28"/>
          <w:szCs w:val="28"/>
        </w:rPr>
        <w:t>2</w:t>
      </w:r>
      <w:r w:rsidR="008A17A4">
        <w:rPr>
          <w:sz w:val="28"/>
          <w:szCs w:val="28"/>
        </w:rPr>
        <w:t>:</w:t>
      </w:r>
      <w:r>
        <w:rPr>
          <w:sz w:val="28"/>
          <w:szCs w:val="28"/>
        </w:rPr>
        <w:t>0</w:t>
      </w:r>
      <w:r w:rsidR="008A17A4">
        <w:rPr>
          <w:sz w:val="28"/>
          <w:szCs w:val="28"/>
        </w:rPr>
        <w:t xml:space="preserve">0 p.m. – </w:t>
      </w:r>
      <w:r>
        <w:rPr>
          <w:sz w:val="28"/>
          <w:szCs w:val="28"/>
        </w:rPr>
        <w:t>3</w:t>
      </w:r>
      <w:r w:rsidR="008A17A4">
        <w:rPr>
          <w:sz w:val="28"/>
          <w:szCs w:val="28"/>
        </w:rPr>
        <w:t>:</w:t>
      </w:r>
      <w:r>
        <w:rPr>
          <w:sz w:val="28"/>
          <w:szCs w:val="28"/>
        </w:rPr>
        <w:t>3</w:t>
      </w:r>
      <w:r w:rsidR="008A17A4">
        <w:rPr>
          <w:sz w:val="28"/>
          <w:szCs w:val="28"/>
        </w:rPr>
        <w:t>0 p.m.</w:t>
      </w:r>
    </w:p>
    <w:p w14:paraId="19F032D5" w14:textId="77777777" w:rsidR="00EC4F1E" w:rsidRPr="00EC4F1E" w:rsidRDefault="00EC4F1E" w:rsidP="00EC4F1E">
      <w:pPr>
        <w:spacing w:after="0"/>
        <w:jc w:val="center"/>
        <w:rPr>
          <w:sz w:val="28"/>
          <w:szCs w:val="28"/>
        </w:rPr>
      </w:pPr>
    </w:p>
    <w:p w14:paraId="2EDADAB0" w14:textId="77777777" w:rsidR="008A17A4" w:rsidRDefault="00EC4F1E" w:rsidP="008A17A4">
      <w:pPr>
        <w:spacing w:after="0"/>
        <w:jc w:val="center"/>
        <w:rPr>
          <w:sz w:val="24"/>
          <w:szCs w:val="24"/>
        </w:rPr>
      </w:pPr>
      <w:r>
        <w:rPr>
          <w:noProof/>
        </w:rPr>
        <mc:AlternateContent>
          <mc:Choice Requires="wps">
            <w:drawing>
              <wp:anchor distT="45720" distB="45720" distL="114300" distR="114300" simplePos="0" relativeHeight="251659264" behindDoc="0" locked="0" layoutInCell="1" allowOverlap="1" wp14:anchorId="425E83F4" wp14:editId="3EF8F3D8">
                <wp:simplePos x="0" y="0"/>
                <wp:positionH relativeFrom="margin">
                  <wp:align>center</wp:align>
                </wp:positionH>
                <wp:positionV relativeFrom="page">
                  <wp:posOffset>2185670</wp:posOffset>
                </wp:positionV>
                <wp:extent cx="3308985" cy="2374265"/>
                <wp:effectExtent l="133350" t="133350" r="139065" b="15938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2374265"/>
                        </a:xfrm>
                        <a:prstGeom prst="rect">
                          <a:avLst/>
                        </a:prstGeom>
                        <a:solidFill>
                          <a:schemeClr val="accent1">
                            <a:lumMod val="20000"/>
                            <a:lumOff val="80000"/>
                          </a:schemeClr>
                        </a:solidFill>
                        <a:ln>
                          <a:noFill/>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5"/>
                        </a:lnRef>
                        <a:fillRef idx="1">
                          <a:schemeClr val="lt1"/>
                        </a:fillRef>
                        <a:effectRef idx="0">
                          <a:schemeClr val="accent5"/>
                        </a:effectRef>
                        <a:fontRef idx="minor">
                          <a:schemeClr val="dk1"/>
                        </a:fontRef>
                      </wps:style>
                      <wps:txbx>
                        <w:txbxContent>
                          <w:p w14:paraId="25871518" w14:textId="77777777" w:rsidR="008A17A4" w:rsidRDefault="008A17A4" w:rsidP="008A17A4">
                            <w:pPr>
                              <w:spacing w:after="0" w:line="276" w:lineRule="auto"/>
                              <w:jc w:val="center"/>
                              <w:rPr>
                                <w:b/>
                                <w:bCs/>
                                <w:color w:val="002060"/>
                                <w:sz w:val="24"/>
                                <w:szCs w:val="24"/>
                              </w:rPr>
                            </w:pPr>
                            <w:r w:rsidRPr="00965B3F">
                              <w:rPr>
                                <w:b/>
                                <w:bCs/>
                                <w:color w:val="002060"/>
                                <w:sz w:val="24"/>
                                <w:szCs w:val="24"/>
                                <w:u w:val="single"/>
                              </w:rPr>
                              <w:t>Location</w:t>
                            </w:r>
                            <w:r>
                              <w:rPr>
                                <w:b/>
                                <w:bCs/>
                                <w:color w:val="002060"/>
                                <w:sz w:val="24"/>
                                <w:szCs w:val="24"/>
                              </w:rPr>
                              <w:t>:</w:t>
                            </w:r>
                          </w:p>
                          <w:p w14:paraId="3D9266E1" w14:textId="7F5B177E" w:rsidR="00D535BE" w:rsidRPr="00D535BE" w:rsidRDefault="00F510FD" w:rsidP="00F510FD">
                            <w:pPr>
                              <w:spacing w:after="0" w:line="240" w:lineRule="auto"/>
                              <w:jc w:val="center"/>
                              <w:rPr>
                                <w:b/>
                                <w:bCs/>
                                <w:color w:val="002060"/>
                                <w:sz w:val="24"/>
                                <w:szCs w:val="24"/>
                              </w:rPr>
                            </w:pPr>
                            <w:r>
                              <w:rPr>
                                <w:b/>
                                <w:bCs/>
                                <w:color w:val="002060"/>
                                <w:sz w:val="24"/>
                                <w:szCs w:val="24"/>
                              </w:rPr>
                              <w:t xml:space="preserve">Orange </w:t>
                            </w:r>
                            <w:r w:rsidR="00D535BE" w:rsidRPr="00D535BE">
                              <w:rPr>
                                <w:b/>
                                <w:bCs/>
                                <w:color w:val="002060"/>
                                <w:sz w:val="24"/>
                                <w:szCs w:val="24"/>
                              </w:rPr>
                              <w:t>County</w:t>
                            </w:r>
                            <w:r>
                              <w:rPr>
                                <w:b/>
                                <w:bCs/>
                                <w:color w:val="002060"/>
                                <w:sz w:val="24"/>
                                <w:szCs w:val="24"/>
                              </w:rPr>
                              <w:t xml:space="preserve"> Housing Authority</w:t>
                            </w:r>
                            <w:r w:rsidR="00D535BE" w:rsidRPr="00D535BE">
                              <w:rPr>
                                <w:b/>
                                <w:bCs/>
                                <w:color w:val="002060"/>
                                <w:sz w:val="24"/>
                                <w:szCs w:val="24"/>
                              </w:rPr>
                              <w:t xml:space="preserve"> (</w:t>
                            </w:r>
                            <w:r>
                              <w:rPr>
                                <w:b/>
                                <w:bCs/>
                                <w:color w:val="002060"/>
                                <w:sz w:val="24"/>
                                <w:szCs w:val="24"/>
                              </w:rPr>
                              <w:t>O</w:t>
                            </w:r>
                            <w:r w:rsidR="00D535BE" w:rsidRPr="00D535BE">
                              <w:rPr>
                                <w:b/>
                                <w:bCs/>
                                <w:color w:val="002060"/>
                                <w:sz w:val="24"/>
                                <w:szCs w:val="24"/>
                              </w:rPr>
                              <w:t>C</w:t>
                            </w:r>
                            <w:r>
                              <w:rPr>
                                <w:b/>
                                <w:bCs/>
                                <w:color w:val="002060"/>
                                <w:sz w:val="24"/>
                                <w:szCs w:val="24"/>
                              </w:rPr>
                              <w:t>H</w:t>
                            </w:r>
                            <w:r w:rsidR="00D535BE" w:rsidRPr="00D535BE">
                              <w:rPr>
                                <w:b/>
                                <w:bCs/>
                                <w:color w:val="002060"/>
                                <w:sz w:val="24"/>
                                <w:szCs w:val="24"/>
                              </w:rPr>
                              <w:t xml:space="preserve">A) </w:t>
                            </w:r>
                          </w:p>
                          <w:p w14:paraId="03B80BE0" w14:textId="23A819F7" w:rsidR="00F510FD" w:rsidRPr="00D535BE" w:rsidRDefault="00F510FD" w:rsidP="00F510FD">
                            <w:pPr>
                              <w:spacing w:after="0" w:line="240" w:lineRule="auto"/>
                              <w:jc w:val="center"/>
                              <w:rPr>
                                <w:b/>
                                <w:bCs/>
                                <w:color w:val="002060"/>
                                <w:sz w:val="24"/>
                                <w:szCs w:val="24"/>
                              </w:rPr>
                            </w:pPr>
                            <w:r>
                              <w:rPr>
                                <w:b/>
                                <w:bCs/>
                                <w:color w:val="002060"/>
                                <w:sz w:val="24"/>
                                <w:szCs w:val="24"/>
                              </w:rPr>
                              <w:t>1501 E.</w:t>
                            </w:r>
                            <w:r w:rsidR="000F3EC8">
                              <w:rPr>
                                <w:b/>
                                <w:bCs/>
                                <w:color w:val="002060"/>
                                <w:sz w:val="24"/>
                                <w:szCs w:val="24"/>
                              </w:rPr>
                              <w:t xml:space="preserve"> </w:t>
                            </w:r>
                            <w:r>
                              <w:rPr>
                                <w:b/>
                                <w:bCs/>
                                <w:color w:val="002060"/>
                                <w:sz w:val="24"/>
                                <w:szCs w:val="24"/>
                              </w:rPr>
                              <w:t>St</w:t>
                            </w:r>
                            <w:r w:rsidR="000F3EC8">
                              <w:rPr>
                                <w:b/>
                                <w:bCs/>
                                <w:color w:val="002060"/>
                                <w:sz w:val="24"/>
                                <w:szCs w:val="24"/>
                              </w:rPr>
                              <w:t xml:space="preserve">. </w:t>
                            </w:r>
                            <w:r>
                              <w:rPr>
                                <w:b/>
                                <w:bCs/>
                                <w:color w:val="002060"/>
                                <w:sz w:val="24"/>
                                <w:szCs w:val="24"/>
                              </w:rPr>
                              <w:t>Andrew Pl</w:t>
                            </w:r>
                            <w:r w:rsidR="000F3EC8">
                              <w:rPr>
                                <w:b/>
                                <w:bCs/>
                                <w:color w:val="002060"/>
                                <w:sz w:val="24"/>
                                <w:szCs w:val="24"/>
                              </w:rPr>
                              <w:t>.</w:t>
                            </w:r>
                            <w:r w:rsidR="00463E9A">
                              <w:rPr>
                                <w:b/>
                                <w:bCs/>
                                <w:color w:val="002060"/>
                                <w:sz w:val="24"/>
                                <w:szCs w:val="24"/>
                              </w:rPr>
                              <w:t>,</w:t>
                            </w:r>
                            <w:r>
                              <w:rPr>
                                <w:b/>
                                <w:bCs/>
                                <w:color w:val="002060"/>
                                <w:sz w:val="24"/>
                                <w:szCs w:val="24"/>
                              </w:rPr>
                              <w:t xml:space="preserve"> 1</w:t>
                            </w:r>
                            <w:r w:rsidRPr="00F510FD">
                              <w:rPr>
                                <w:b/>
                                <w:bCs/>
                                <w:color w:val="002060"/>
                                <w:sz w:val="24"/>
                                <w:szCs w:val="24"/>
                                <w:vertAlign w:val="superscript"/>
                              </w:rPr>
                              <w:t>st</w:t>
                            </w:r>
                            <w:r>
                              <w:rPr>
                                <w:b/>
                                <w:bCs/>
                                <w:color w:val="002060"/>
                                <w:sz w:val="24"/>
                                <w:szCs w:val="24"/>
                              </w:rPr>
                              <w:t xml:space="preserve"> Floor,</w:t>
                            </w:r>
                          </w:p>
                          <w:p w14:paraId="6CFEB4FC" w14:textId="374609BC" w:rsidR="00D535BE" w:rsidRPr="00D535BE" w:rsidRDefault="00F510FD" w:rsidP="00D535BE">
                            <w:pPr>
                              <w:spacing w:after="0" w:line="240" w:lineRule="auto"/>
                              <w:jc w:val="center"/>
                              <w:rPr>
                                <w:b/>
                                <w:bCs/>
                                <w:color w:val="002060"/>
                                <w:sz w:val="24"/>
                                <w:szCs w:val="24"/>
                              </w:rPr>
                            </w:pPr>
                            <w:r>
                              <w:rPr>
                                <w:b/>
                                <w:bCs/>
                                <w:color w:val="002060"/>
                                <w:sz w:val="24"/>
                                <w:szCs w:val="24"/>
                              </w:rPr>
                              <w:t xml:space="preserve">Conference Room A, </w:t>
                            </w:r>
                            <w:r w:rsidR="00D535BE" w:rsidRPr="00D535BE">
                              <w:rPr>
                                <w:b/>
                                <w:bCs/>
                                <w:color w:val="002060"/>
                                <w:sz w:val="24"/>
                                <w:szCs w:val="24"/>
                              </w:rPr>
                              <w:t>Santa Ana, CA 92701-4599</w:t>
                            </w:r>
                          </w:p>
                          <w:p w14:paraId="027220B6" w14:textId="7A7099F0" w:rsidR="00D535BE" w:rsidRPr="00D535BE" w:rsidRDefault="00D535BE" w:rsidP="00D535BE">
                            <w:pPr>
                              <w:spacing w:after="0" w:line="240" w:lineRule="auto"/>
                              <w:jc w:val="center"/>
                              <w:rPr>
                                <w:b/>
                                <w:bCs/>
                                <w:color w:val="002060"/>
                                <w:sz w:val="24"/>
                                <w:szCs w:val="24"/>
                              </w:rPr>
                            </w:pPr>
                            <w:hyperlink r:id="rId7" w:history="1">
                              <w:r w:rsidRPr="00D535BE">
                                <w:rPr>
                                  <w:rStyle w:val="Hyperlink"/>
                                  <w:b/>
                                  <w:bCs/>
                                  <w:sz w:val="24"/>
                                  <w:szCs w:val="24"/>
                                </w:rPr>
                                <w:t>Click Here</w:t>
                              </w:r>
                            </w:hyperlink>
                            <w:r w:rsidRPr="00D535BE">
                              <w:rPr>
                                <w:b/>
                                <w:bCs/>
                                <w:color w:val="002060"/>
                                <w:sz w:val="24"/>
                                <w:szCs w:val="24"/>
                              </w:rPr>
                              <w:t xml:space="preserve"> for parking information. </w:t>
                            </w:r>
                          </w:p>
                          <w:p w14:paraId="6F5D8EA7" w14:textId="77777777" w:rsidR="008A17A4" w:rsidRDefault="008A17A4" w:rsidP="0010493C">
                            <w:pPr>
                              <w:spacing w:after="0" w:line="240" w:lineRule="auto"/>
                              <w:jc w:val="center"/>
                              <w:rPr>
                                <w:b/>
                                <w:bCs/>
                                <w:color w:val="002060"/>
                                <w:sz w:val="24"/>
                                <w:szCs w:val="24"/>
                              </w:rPr>
                            </w:pPr>
                            <w:r w:rsidRPr="00CF2B88">
                              <w:rPr>
                                <w:b/>
                                <w:bCs/>
                                <w:color w:val="002060"/>
                                <w:sz w:val="24"/>
                                <w:szCs w:val="24"/>
                              </w:rPr>
                              <w:t xml:space="preserve"> </w:t>
                            </w:r>
                          </w:p>
                          <w:p w14:paraId="733680C6" w14:textId="77777777" w:rsidR="00965B3F" w:rsidRDefault="00965B3F" w:rsidP="008A17A4">
                            <w:pPr>
                              <w:spacing w:after="0" w:line="276" w:lineRule="auto"/>
                              <w:jc w:val="center"/>
                              <w:rPr>
                                <w:b/>
                                <w:bCs/>
                                <w:color w:val="002060"/>
                                <w:sz w:val="24"/>
                                <w:szCs w:val="24"/>
                              </w:rPr>
                            </w:pPr>
                            <w:r w:rsidRPr="00965B3F">
                              <w:rPr>
                                <w:b/>
                                <w:bCs/>
                                <w:color w:val="002060"/>
                                <w:sz w:val="24"/>
                                <w:szCs w:val="24"/>
                                <w:u w:val="single"/>
                              </w:rPr>
                              <w:t>Virtual Meeting Option</w:t>
                            </w:r>
                            <w:r>
                              <w:rPr>
                                <w:b/>
                                <w:bCs/>
                                <w:color w:val="002060"/>
                                <w:sz w:val="24"/>
                                <w:szCs w:val="24"/>
                                <w:u w:val="single"/>
                              </w:rPr>
                              <w:t>*</w:t>
                            </w:r>
                            <w:r>
                              <w:rPr>
                                <w:b/>
                                <w:bCs/>
                                <w:color w:val="002060"/>
                                <w:sz w:val="24"/>
                                <w:szCs w:val="24"/>
                              </w:rPr>
                              <w:t>:</w:t>
                            </w:r>
                          </w:p>
                          <w:p w14:paraId="0CF71043" w14:textId="3071189C" w:rsidR="00965B3F" w:rsidRDefault="00965B3F" w:rsidP="008A17A4">
                            <w:pPr>
                              <w:spacing w:after="0" w:line="276" w:lineRule="auto"/>
                              <w:jc w:val="center"/>
                              <w:rPr>
                                <w:b/>
                                <w:bCs/>
                                <w:color w:val="002060"/>
                                <w:sz w:val="24"/>
                                <w:szCs w:val="24"/>
                              </w:rPr>
                            </w:pPr>
                            <w:r>
                              <w:rPr>
                                <w:b/>
                                <w:bCs/>
                                <w:color w:val="002060"/>
                                <w:sz w:val="24"/>
                                <w:szCs w:val="24"/>
                              </w:rPr>
                              <w:t xml:space="preserve">Zoom Meeting Link: </w:t>
                            </w:r>
                            <w:hyperlink r:id="rId8" w:history="1">
                              <w:r w:rsidRPr="00BD1385">
                                <w:rPr>
                                  <w:rStyle w:val="Hyperlink"/>
                                  <w:b/>
                                  <w:bCs/>
                                  <w:sz w:val="24"/>
                                  <w:szCs w:val="24"/>
                                </w:rPr>
                                <w:t>Click here for meeting link</w:t>
                              </w:r>
                            </w:hyperlink>
                          </w:p>
                          <w:p w14:paraId="7D379634" w14:textId="1412ECD1" w:rsidR="00965B3F" w:rsidRDefault="00965B3F" w:rsidP="008A17A4">
                            <w:pPr>
                              <w:spacing w:after="0" w:line="276" w:lineRule="auto"/>
                              <w:jc w:val="center"/>
                              <w:rPr>
                                <w:b/>
                                <w:bCs/>
                                <w:color w:val="002060"/>
                                <w:sz w:val="24"/>
                                <w:szCs w:val="24"/>
                              </w:rPr>
                            </w:pPr>
                            <w:r>
                              <w:rPr>
                                <w:b/>
                                <w:bCs/>
                                <w:color w:val="002060"/>
                                <w:sz w:val="24"/>
                                <w:szCs w:val="24"/>
                              </w:rPr>
                              <w:t>Join by phone:</w:t>
                            </w:r>
                            <w:r w:rsidR="00E20A93">
                              <w:rPr>
                                <w:b/>
                                <w:bCs/>
                                <w:color w:val="002060"/>
                                <w:sz w:val="24"/>
                                <w:szCs w:val="24"/>
                              </w:rPr>
                              <w:t xml:space="preserve"> </w:t>
                            </w:r>
                            <w:r w:rsidR="00E20A93" w:rsidRPr="00E20A93">
                              <w:rPr>
                                <w:b/>
                                <w:bCs/>
                                <w:color w:val="002060"/>
                                <w:sz w:val="24"/>
                                <w:szCs w:val="24"/>
                              </w:rPr>
                              <w:t xml:space="preserve">+1 669 </w:t>
                            </w:r>
                            <w:r w:rsidR="00171334">
                              <w:rPr>
                                <w:b/>
                                <w:bCs/>
                                <w:color w:val="002060"/>
                                <w:sz w:val="24"/>
                                <w:szCs w:val="24"/>
                              </w:rPr>
                              <w:t>900 9128</w:t>
                            </w:r>
                          </w:p>
                          <w:p w14:paraId="588A4E1D" w14:textId="7E29BF28" w:rsidR="00965B3F" w:rsidRDefault="004471A5" w:rsidP="00965B3F">
                            <w:pPr>
                              <w:spacing w:line="276" w:lineRule="auto"/>
                              <w:jc w:val="center"/>
                              <w:rPr>
                                <w:b/>
                                <w:bCs/>
                                <w:color w:val="002060"/>
                                <w:sz w:val="24"/>
                                <w:szCs w:val="24"/>
                              </w:rPr>
                            </w:pPr>
                            <w:r>
                              <w:rPr>
                                <w:b/>
                                <w:bCs/>
                                <w:color w:val="002060"/>
                                <w:sz w:val="24"/>
                                <w:szCs w:val="24"/>
                              </w:rPr>
                              <w:t>Meeting</w:t>
                            </w:r>
                            <w:r w:rsidR="00965B3F">
                              <w:rPr>
                                <w:b/>
                                <w:bCs/>
                                <w:color w:val="002060"/>
                                <w:sz w:val="24"/>
                                <w:szCs w:val="24"/>
                              </w:rPr>
                              <w:t xml:space="preserve"> ID:</w:t>
                            </w:r>
                            <w:r w:rsidR="00E20A93">
                              <w:rPr>
                                <w:b/>
                                <w:bCs/>
                                <w:color w:val="002060"/>
                                <w:sz w:val="24"/>
                                <w:szCs w:val="24"/>
                              </w:rPr>
                              <w:t xml:space="preserve"> </w:t>
                            </w:r>
                            <w:r w:rsidR="00171334">
                              <w:rPr>
                                <w:b/>
                                <w:bCs/>
                                <w:color w:val="002060"/>
                                <w:sz w:val="24"/>
                                <w:szCs w:val="24"/>
                              </w:rPr>
                              <w:t>981 5056 2103</w:t>
                            </w:r>
                          </w:p>
                          <w:p w14:paraId="23A02CF2" w14:textId="7C6C9015" w:rsidR="00F510FD" w:rsidRPr="00F510FD" w:rsidRDefault="00F510FD" w:rsidP="00965B3F">
                            <w:pPr>
                              <w:spacing w:line="276" w:lineRule="auto"/>
                              <w:jc w:val="center"/>
                              <w:rPr>
                                <w:b/>
                                <w:bCs/>
                                <w:color w:val="002060"/>
                                <w:sz w:val="24"/>
                                <w:szCs w:val="24"/>
                              </w:rPr>
                            </w:pPr>
                            <w:r>
                              <w:rPr>
                                <w:b/>
                                <w:bCs/>
                                <w:i/>
                                <w:iCs/>
                                <w:color w:val="002060"/>
                                <w:sz w:val="24"/>
                                <w:szCs w:val="24"/>
                              </w:rPr>
                              <w:t>*Listen-in option only*</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5E83F4" id="_x0000_t202" coordsize="21600,21600" o:spt="202" path="m,l,21600r21600,l21600,xe">
                <v:stroke joinstyle="miter"/>
                <v:path gradientshapeok="t" o:connecttype="rect"/>
              </v:shapetype>
              <v:shape id="Text Box 1" o:spid="_x0000_s1026" type="#_x0000_t202" style="position:absolute;left:0;text-align:left;margin-left:0;margin-top:172.1pt;width:260.55pt;height:186.9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" fillcolor="#d9e2f3 [660]" stroked="f" strokeweight="1pt">
                <v:shadow on="t" color="black" offset="0,1pt"/>
                <v:textbox>
                  <w:txbxContent>
                    <w:p w14:paraId="25871518" w14:textId="77777777" w:rsidR="008A17A4" w:rsidRDefault="008A17A4" w:rsidP="008A17A4">
                      <w:pPr>
                        <w:spacing w:after="0" w:line="276" w:lineRule="auto"/>
                        <w:jc w:val="center"/>
                        <w:rPr>
                          <w:b/>
                          <w:bCs/>
                          <w:color w:val="002060"/>
                          <w:sz w:val="24"/>
                          <w:szCs w:val="24"/>
                        </w:rPr>
                      </w:pPr>
                      <w:r w:rsidRPr="00965B3F">
                        <w:rPr>
                          <w:b/>
                          <w:bCs/>
                          <w:color w:val="002060"/>
                          <w:sz w:val="24"/>
                          <w:szCs w:val="24"/>
                          <w:u w:val="single"/>
                        </w:rPr>
                        <w:t>Location</w:t>
                      </w:r>
                      <w:r>
                        <w:rPr>
                          <w:b/>
                          <w:bCs/>
                          <w:color w:val="002060"/>
                          <w:sz w:val="24"/>
                          <w:szCs w:val="24"/>
                        </w:rPr>
                        <w:t>:</w:t>
                      </w:r>
                    </w:p>
                    <w:p w14:paraId="3D9266E1" w14:textId="7F5B177E" w:rsidR="00D535BE" w:rsidRPr="00D535BE" w:rsidRDefault="00F510FD" w:rsidP="00F510FD">
                      <w:pPr>
                        <w:spacing w:after="0" w:line="240" w:lineRule="auto"/>
                        <w:jc w:val="center"/>
                        <w:rPr>
                          <w:b/>
                          <w:bCs/>
                          <w:color w:val="002060"/>
                          <w:sz w:val="24"/>
                          <w:szCs w:val="24"/>
                        </w:rPr>
                      </w:pPr>
                      <w:r>
                        <w:rPr>
                          <w:b/>
                          <w:bCs/>
                          <w:color w:val="002060"/>
                          <w:sz w:val="24"/>
                          <w:szCs w:val="24"/>
                        </w:rPr>
                        <w:t xml:space="preserve">Orange </w:t>
                      </w:r>
                      <w:r w:rsidR="00D535BE" w:rsidRPr="00D535BE">
                        <w:rPr>
                          <w:b/>
                          <w:bCs/>
                          <w:color w:val="002060"/>
                          <w:sz w:val="24"/>
                          <w:szCs w:val="24"/>
                        </w:rPr>
                        <w:t>County</w:t>
                      </w:r>
                      <w:r>
                        <w:rPr>
                          <w:b/>
                          <w:bCs/>
                          <w:color w:val="002060"/>
                          <w:sz w:val="24"/>
                          <w:szCs w:val="24"/>
                        </w:rPr>
                        <w:t xml:space="preserve"> Housing Authority</w:t>
                      </w:r>
                      <w:r w:rsidR="00D535BE" w:rsidRPr="00D535BE">
                        <w:rPr>
                          <w:b/>
                          <w:bCs/>
                          <w:color w:val="002060"/>
                          <w:sz w:val="24"/>
                          <w:szCs w:val="24"/>
                        </w:rPr>
                        <w:t xml:space="preserve"> (</w:t>
                      </w:r>
                      <w:r>
                        <w:rPr>
                          <w:b/>
                          <w:bCs/>
                          <w:color w:val="002060"/>
                          <w:sz w:val="24"/>
                          <w:szCs w:val="24"/>
                        </w:rPr>
                        <w:t>O</w:t>
                      </w:r>
                      <w:r w:rsidR="00D535BE" w:rsidRPr="00D535BE">
                        <w:rPr>
                          <w:b/>
                          <w:bCs/>
                          <w:color w:val="002060"/>
                          <w:sz w:val="24"/>
                          <w:szCs w:val="24"/>
                        </w:rPr>
                        <w:t>C</w:t>
                      </w:r>
                      <w:r>
                        <w:rPr>
                          <w:b/>
                          <w:bCs/>
                          <w:color w:val="002060"/>
                          <w:sz w:val="24"/>
                          <w:szCs w:val="24"/>
                        </w:rPr>
                        <w:t>H</w:t>
                      </w:r>
                      <w:r w:rsidR="00D535BE" w:rsidRPr="00D535BE">
                        <w:rPr>
                          <w:b/>
                          <w:bCs/>
                          <w:color w:val="002060"/>
                          <w:sz w:val="24"/>
                          <w:szCs w:val="24"/>
                        </w:rPr>
                        <w:t xml:space="preserve">A) </w:t>
                      </w:r>
                    </w:p>
                    <w:p w14:paraId="03B80BE0" w14:textId="23A819F7" w:rsidR="00F510FD" w:rsidRPr="00D535BE" w:rsidRDefault="00F510FD" w:rsidP="00F510FD">
                      <w:pPr>
                        <w:spacing w:after="0" w:line="240" w:lineRule="auto"/>
                        <w:jc w:val="center"/>
                        <w:rPr>
                          <w:b/>
                          <w:bCs/>
                          <w:color w:val="002060"/>
                          <w:sz w:val="24"/>
                          <w:szCs w:val="24"/>
                        </w:rPr>
                      </w:pPr>
                      <w:r>
                        <w:rPr>
                          <w:b/>
                          <w:bCs/>
                          <w:color w:val="002060"/>
                          <w:sz w:val="24"/>
                          <w:szCs w:val="24"/>
                        </w:rPr>
                        <w:t>1501 E.</w:t>
                      </w:r>
                      <w:r w:rsidR="000F3EC8">
                        <w:rPr>
                          <w:b/>
                          <w:bCs/>
                          <w:color w:val="002060"/>
                          <w:sz w:val="24"/>
                          <w:szCs w:val="24"/>
                        </w:rPr>
                        <w:t xml:space="preserve"> </w:t>
                      </w:r>
                      <w:r>
                        <w:rPr>
                          <w:b/>
                          <w:bCs/>
                          <w:color w:val="002060"/>
                          <w:sz w:val="24"/>
                          <w:szCs w:val="24"/>
                        </w:rPr>
                        <w:t>St</w:t>
                      </w:r>
                      <w:r w:rsidR="000F3EC8">
                        <w:rPr>
                          <w:b/>
                          <w:bCs/>
                          <w:color w:val="002060"/>
                          <w:sz w:val="24"/>
                          <w:szCs w:val="24"/>
                        </w:rPr>
                        <w:t xml:space="preserve">. </w:t>
                      </w:r>
                      <w:r>
                        <w:rPr>
                          <w:b/>
                          <w:bCs/>
                          <w:color w:val="002060"/>
                          <w:sz w:val="24"/>
                          <w:szCs w:val="24"/>
                        </w:rPr>
                        <w:t>Andrew Pl</w:t>
                      </w:r>
                      <w:r w:rsidR="000F3EC8">
                        <w:rPr>
                          <w:b/>
                          <w:bCs/>
                          <w:color w:val="002060"/>
                          <w:sz w:val="24"/>
                          <w:szCs w:val="24"/>
                        </w:rPr>
                        <w:t>.</w:t>
                      </w:r>
                      <w:r w:rsidR="00463E9A">
                        <w:rPr>
                          <w:b/>
                          <w:bCs/>
                          <w:color w:val="002060"/>
                          <w:sz w:val="24"/>
                          <w:szCs w:val="24"/>
                        </w:rPr>
                        <w:t>,</w:t>
                      </w:r>
                      <w:r>
                        <w:rPr>
                          <w:b/>
                          <w:bCs/>
                          <w:color w:val="002060"/>
                          <w:sz w:val="24"/>
                          <w:szCs w:val="24"/>
                        </w:rPr>
                        <w:t xml:space="preserve"> 1</w:t>
                      </w:r>
                      <w:r w:rsidRPr="00F510FD">
                        <w:rPr>
                          <w:b/>
                          <w:bCs/>
                          <w:color w:val="002060"/>
                          <w:sz w:val="24"/>
                          <w:szCs w:val="24"/>
                          <w:vertAlign w:val="superscript"/>
                        </w:rPr>
                        <w:t>st</w:t>
                      </w:r>
                      <w:r>
                        <w:rPr>
                          <w:b/>
                          <w:bCs/>
                          <w:color w:val="002060"/>
                          <w:sz w:val="24"/>
                          <w:szCs w:val="24"/>
                        </w:rPr>
                        <w:t xml:space="preserve"> Floor,</w:t>
                      </w:r>
                    </w:p>
                    <w:p w14:paraId="6CFEB4FC" w14:textId="374609BC" w:rsidR="00D535BE" w:rsidRPr="00D535BE" w:rsidRDefault="00F510FD" w:rsidP="00D535BE">
                      <w:pPr>
                        <w:spacing w:after="0" w:line="240" w:lineRule="auto"/>
                        <w:jc w:val="center"/>
                        <w:rPr>
                          <w:b/>
                          <w:bCs/>
                          <w:color w:val="002060"/>
                          <w:sz w:val="24"/>
                          <w:szCs w:val="24"/>
                        </w:rPr>
                      </w:pPr>
                      <w:r>
                        <w:rPr>
                          <w:b/>
                          <w:bCs/>
                          <w:color w:val="002060"/>
                          <w:sz w:val="24"/>
                          <w:szCs w:val="24"/>
                        </w:rPr>
                        <w:t xml:space="preserve">Conference Room A, </w:t>
                      </w:r>
                      <w:r w:rsidR="00D535BE" w:rsidRPr="00D535BE">
                        <w:rPr>
                          <w:b/>
                          <w:bCs/>
                          <w:color w:val="002060"/>
                          <w:sz w:val="24"/>
                          <w:szCs w:val="24"/>
                        </w:rPr>
                        <w:t>Santa Ana, CA 92701-4599</w:t>
                      </w:r>
                    </w:p>
                    <w:p w14:paraId="027220B6" w14:textId="7A7099F0" w:rsidR="00D535BE" w:rsidRPr="00D535BE" w:rsidRDefault="00D535BE" w:rsidP="00D535BE">
                      <w:pPr>
                        <w:spacing w:after="0" w:line="240" w:lineRule="auto"/>
                        <w:jc w:val="center"/>
                        <w:rPr>
                          <w:b/>
                          <w:bCs/>
                          <w:color w:val="002060"/>
                          <w:sz w:val="24"/>
                          <w:szCs w:val="24"/>
                        </w:rPr>
                      </w:pPr>
                      <w:hyperlink r:id="rId9" w:history="1">
                        <w:r w:rsidRPr="00D535BE">
                          <w:rPr>
                            <w:rStyle w:val="Hyperlink"/>
                            <w:b/>
                            <w:bCs/>
                            <w:sz w:val="24"/>
                            <w:szCs w:val="24"/>
                          </w:rPr>
                          <w:t>Click Here</w:t>
                        </w:r>
                      </w:hyperlink>
                      <w:r w:rsidRPr="00D535BE">
                        <w:rPr>
                          <w:b/>
                          <w:bCs/>
                          <w:color w:val="002060"/>
                          <w:sz w:val="24"/>
                          <w:szCs w:val="24"/>
                        </w:rPr>
                        <w:t xml:space="preserve"> for parking information. </w:t>
                      </w:r>
                    </w:p>
                    <w:p w14:paraId="6F5D8EA7" w14:textId="77777777" w:rsidR="008A17A4" w:rsidRDefault="008A17A4" w:rsidP="0010493C">
                      <w:pPr>
                        <w:spacing w:after="0" w:line="240" w:lineRule="auto"/>
                        <w:jc w:val="center"/>
                        <w:rPr>
                          <w:b/>
                          <w:bCs/>
                          <w:color w:val="002060"/>
                          <w:sz w:val="24"/>
                          <w:szCs w:val="24"/>
                        </w:rPr>
                      </w:pPr>
                      <w:r w:rsidRPr="00CF2B88">
                        <w:rPr>
                          <w:b/>
                          <w:bCs/>
                          <w:color w:val="002060"/>
                          <w:sz w:val="24"/>
                          <w:szCs w:val="24"/>
                        </w:rPr>
                        <w:t xml:space="preserve"> </w:t>
                      </w:r>
                    </w:p>
                    <w:p w14:paraId="733680C6" w14:textId="77777777" w:rsidR="00965B3F" w:rsidRDefault="00965B3F" w:rsidP="008A17A4">
                      <w:pPr>
                        <w:spacing w:after="0" w:line="276" w:lineRule="auto"/>
                        <w:jc w:val="center"/>
                        <w:rPr>
                          <w:b/>
                          <w:bCs/>
                          <w:color w:val="002060"/>
                          <w:sz w:val="24"/>
                          <w:szCs w:val="24"/>
                        </w:rPr>
                      </w:pPr>
                      <w:r w:rsidRPr="00965B3F">
                        <w:rPr>
                          <w:b/>
                          <w:bCs/>
                          <w:color w:val="002060"/>
                          <w:sz w:val="24"/>
                          <w:szCs w:val="24"/>
                          <w:u w:val="single"/>
                        </w:rPr>
                        <w:t>Virtual Meeting Option</w:t>
                      </w:r>
                      <w:r>
                        <w:rPr>
                          <w:b/>
                          <w:bCs/>
                          <w:color w:val="002060"/>
                          <w:sz w:val="24"/>
                          <w:szCs w:val="24"/>
                          <w:u w:val="single"/>
                        </w:rPr>
                        <w:t>*</w:t>
                      </w:r>
                      <w:r>
                        <w:rPr>
                          <w:b/>
                          <w:bCs/>
                          <w:color w:val="002060"/>
                          <w:sz w:val="24"/>
                          <w:szCs w:val="24"/>
                        </w:rPr>
                        <w:t>:</w:t>
                      </w:r>
                    </w:p>
                    <w:p w14:paraId="0CF71043" w14:textId="3071189C" w:rsidR="00965B3F" w:rsidRDefault="00965B3F" w:rsidP="008A17A4">
                      <w:pPr>
                        <w:spacing w:after="0" w:line="276" w:lineRule="auto"/>
                        <w:jc w:val="center"/>
                        <w:rPr>
                          <w:b/>
                          <w:bCs/>
                          <w:color w:val="002060"/>
                          <w:sz w:val="24"/>
                          <w:szCs w:val="24"/>
                        </w:rPr>
                      </w:pPr>
                      <w:r>
                        <w:rPr>
                          <w:b/>
                          <w:bCs/>
                          <w:color w:val="002060"/>
                          <w:sz w:val="24"/>
                          <w:szCs w:val="24"/>
                        </w:rPr>
                        <w:t xml:space="preserve">Zoom Meeting Link: </w:t>
                      </w:r>
                      <w:hyperlink r:id="rId10" w:history="1">
                        <w:r w:rsidRPr="00BD1385">
                          <w:rPr>
                            <w:rStyle w:val="Hyperlink"/>
                            <w:b/>
                            <w:bCs/>
                            <w:sz w:val="24"/>
                            <w:szCs w:val="24"/>
                          </w:rPr>
                          <w:t>Click here for meeting link</w:t>
                        </w:r>
                      </w:hyperlink>
                    </w:p>
                    <w:p w14:paraId="7D379634" w14:textId="1412ECD1" w:rsidR="00965B3F" w:rsidRDefault="00965B3F" w:rsidP="008A17A4">
                      <w:pPr>
                        <w:spacing w:after="0" w:line="276" w:lineRule="auto"/>
                        <w:jc w:val="center"/>
                        <w:rPr>
                          <w:b/>
                          <w:bCs/>
                          <w:color w:val="002060"/>
                          <w:sz w:val="24"/>
                          <w:szCs w:val="24"/>
                        </w:rPr>
                      </w:pPr>
                      <w:r>
                        <w:rPr>
                          <w:b/>
                          <w:bCs/>
                          <w:color w:val="002060"/>
                          <w:sz w:val="24"/>
                          <w:szCs w:val="24"/>
                        </w:rPr>
                        <w:t>Join by phone:</w:t>
                      </w:r>
                      <w:r w:rsidR="00E20A93">
                        <w:rPr>
                          <w:b/>
                          <w:bCs/>
                          <w:color w:val="002060"/>
                          <w:sz w:val="24"/>
                          <w:szCs w:val="24"/>
                        </w:rPr>
                        <w:t xml:space="preserve"> </w:t>
                      </w:r>
                      <w:r w:rsidR="00E20A93" w:rsidRPr="00E20A93">
                        <w:rPr>
                          <w:b/>
                          <w:bCs/>
                          <w:color w:val="002060"/>
                          <w:sz w:val="24"/>
                          <w:szCs w:val="24"/>
                        </w:rPr>
                        <w:t xml:space="preserve">+1 669 </w:t>
                      </w:r>
                      <w:r w:rsidR="00171334">
                        <w:rPr>
                          <w:b/>
                          <w:bCs/>
                          <w:color w:val="002060"/>
                          <w:sz w:val="24"/>
                          <w:szCs w:val="24"/>
                        </w:rPr>
                        <w:t>900 9128</w:t>
                      </w:r>
                    </w:p>
                    <w:p w14:paraId="588A4E1D" w14:textId="7E29BF28" w:rsidR="00965B3F" w:rsidRDefault="004471A5" w:rsidP="00965B3F">
                      <w:pPr>
                        <w:spacing w:line="276" w:lineRule="auto"/>
                        <w:jc w:val="center"/>
                        <w:rPr>
                          <w:b/>
                          <w:bCs/>
                          <w:color w:val="002060"/>
                          <w:sz w:val="24"/>
                          <w:szCs w:val="24"/>
                        </w:rPr>
                      </w:pPr>
                      <w:r>
                        <w:rPr>
                          <w:b/>
                          <w:bCs/>
                          <w:color w:val="002060"/>
                          <w:sz w:val="24"/>
                          <w:szCs w:val="24"/>
                        </w:rPr>
                        <w:t>Meeting</w:t>
                      </w:r>
                      <w:r w:rsidR="00965B3F">
                        <w:rPr>
                          <w:b/>
                          <w:bCs/>
                          <w:color w:val="002060"/>
                          <w:sz w:val="24"/>
                          <w:szCs w:val="24"/>
                        </w:rPr>
                        <w:t xml:space="preserve"> ID:</w:t>
                      </w:r>
                      <w:r w:rsidR="00E20A93">
                        <w:rPr>
                          <w:b/>
                          <w:bCs/>
                          <w:color w:val="002060"/>
                          <w:sz w:val="24"/>
                          <w:szCs w:val="24"/>
                        </w:rPr>
                        <w:t xml:space="preserve"> </w:t>
                      </w:r>
                      <w:r w:rsidR="00171334">
                        <w:rPr>
                          <w:b/>
                          <w:bCs/>
                          <w:color w:val="002060"/>
                          <w:sz w:val="24"/>
                          <w:szCs w:val="24"/>
                        </w:rPr>
                        <w:t>981 5056 2103</w:t>
                      </w:r>
                    </w:p>
                    <w:p w14:paraId="23A02CF2" w14:textId="7C6C9015" w:rsidR="00F510FD" w:rsidRPr="00F510FD" w:rsidRDefault="00F510FD" w:rsidP="00965B3F">
                      <w:pPr>
                        <w:spacing w:line="276" w:lineRule="auto"/>
                        <w:jc w:val="center"/>
                        <w:rPr>
                          <w:b/>
                          <w:bCs/>
                          <w:color w:val="002060"/>
                          <w:sz w:val="24"/>
                          <w:szCs w:val="24"/>
                        </w:rPr>
                      </w:pPr>
                      <w:r>
                        <w:rPr>
                          <w:b/>
                          <w:bCs/>
                          <w:i/>
                          <w:iCs/>
                          <w:color w:val="002060"/>
                          <w:sz w:val="24"/>
                          <w:szCs w:val="24"/>
                        </w:rPr>
                        <w:t>*Listen-in option only*</w:t>
                      </w:r>
                    </w:p>
                  </w:txbxContent>
                </v:textbox>
                <w10:wrap type="square" anchorx="margin" anchory="page"/>
              </v:shape>
            </w:pict>
          </mc:Fallback>
        </mc:AlternateContent>
      </w:r>
    </w:p>
    <w:p w14:paraId="1D046C74" w14:textId="77777777" w:rsidR="008A17A4" w:rsidRDefault="008A17A4" w:rsidP="008A17A4">
      <w:pPr>
        <w:spacing w:after="0"/>
        <w:jc w:val="center"/>
        <w:rPr>
          <w:sz w:val="24"/>
          <w:szCs w:val="24"/>
        </w:rPr>
      </w:pPr>
    </w:p>
    <w:p w14:paraId="4DC161CD" w14:textId="77777777" w:rsidR="008A17A4" w:rsidRDefault="008A17A4" w:rsidP="008A17A4">
      <w:pPr>
        <w:spacing w:after="0"/>
        <w:jc w:val="center"/>
        <w:rPr>
          <w:sz w:val="24"/>
          <w:szCs w:val="24"/>
        </w:rPr>
      </w:pPr>
    </w:p>
    <w:p w14:paraId="0ED1D024" w14:textId="77777777" w:rsidR="008A17A4" w:rsidRDefault="008A17A4" w:rsidP="008A17A4">
      <w:pPr>
        <w:spacing w:after="0"/>
        <w:jc w:val="center"/>
        <w:rPr>
          <w:sz w:val="24"/>
          <w:szCs w:val="24"/>
        </w:rPr>
      </w:pPr>
    </w:p>
    <w:p w14:paraId="222AA050" w14:textId="77777777" w:rsidR="008A17A4" w:rsidRDefault="008A17A4" w:rsidP="008A17A4">
      <w:pPr>
        <w:spacing w:after="0"/>
        <w:jc w:val="center"/>
        <w:rPr>
          <w:sz w:val="24"/>
          <w:szCs w:val="24"/>
        </w:rPr>
      </w:pPr>
    </w:p>
    <w:p w14:paraId="5854EF7C" w14:textId="77777777" w:rsidR="008A17A4" w:rsidRDefault="008A17A4" w:rsidP="008A17A4">
      <w:pPr>
        <w:spacing w:after="0"/>
        <w:rPr>
          <w:b/>
          <w:bCs/>
          <w:color w:val="002060"/>
          <w:sz w:val="24"/>
          <w:szCs w:val="24"/>
        </w:rPr>
      </w:pPr>
    </w:p>
    <w:p w14:paraId="4D743A64" w14:textId="77777777" w:rsidR="008A17A4" w:rsidRDefault="008A17A4" w:rsidP="008A17A4">
      <w:pPr>
        <w:spacing w:after="0"/>
        <w:jc w:val="center"/>
        <w:rPr>
          <w:b/>
          <w:bCs/>
          <w:sz w:val="24"/>
          <w:szCs w:val="24"/>
        </w:rPr>
      </w:pPr>
    </w:p>
    <w:p w14:paraId="7EF10011" w14:textId="77777777" w:rsidR="00965B3F" w:rsidRDefault="004863AC" w:rsidP="008A17A4">
      <w:pPr>
        <w:jc w:val="center"/>
        <w:rPr>
          <w:b/>
          <w:bCs/>
        </w:rPr>
      </w:pPr>
      <w:r>
        <w:rPr>
          <w:b/>
          <w:bCs/>
        </w:rPr>
        <w:br/>
      </w:r>
      <w:r>
        <w:rPr>
          <w:b/>
          <w:bCs/>
        </w:rPr>
        <w:br/>
      </w:r>
    </w:p>
    <w:p w14:paraId="7E9C8209" w14:textId="77777777" w:rsidR="00965B3F" w:rsidRDefault="00965B3F" w:rsidP="008A17A4">
      <w:pPr>
        <w:jc w:val="center"/>
        <w:rPr>
          <w:b/>
          <w:bCs/>
        </w:rPr>
      </w:pPr>
    </w:p>
    <w:p w14:paraId="553588D5" w14:textId="77777777" w:rsidR="00965B3F" w:rsidRDefault="00965B3F" w:rsidP="008A17A4">
      <w:pPr>
        <w:jc w:val="center"/>
        <w:rPr>
          <w:b/>
          <w:bCs/>
        </w:rPr>
      </w:pPr>
    </w:p>
    <w:p w14:paraId="01CF2D12" w14:textId="77777777" w:rsidR="00965B3F" w:rsidRDefault="00965B3F" w:rsidP="008A17A4">
      <w:pPr>
        <w:jc w:val="center"/>
        <w:rPr>
          <w:b/>
          <w:bCs/>
        </w:rPr>
      </w:pPr>
    </w:p>
    <w:p w14:paraId="43ADAA10" w14:textId="77777777" w:rsidR="0098268F" w:rsidRDefault="0098268F" w:rsidP="008A17A4">
      <w:pPr>
        <w:jc w:val="center"/>
        <w:rPr>
          <w:b/>
          <w:bCs/>
        </w:rPr>
      </w:pPr>
    </w:p>
    <w:p w14:paraId="6EDA2F00" w14:textId="44A05F09" w:rsidR="008A17A4" w:rsidRDefault="008A17A4" w:rsidP="005A004C">
      <w:pPr>
        <w:jc w:val="center"/>
        <w:rPr>
          <w:bCs/>
        </w:rPr>
      </w:pPr>
      <w:r>
        <w:rPr>
          <w:b/>
          <w:bCs/>
        </w:rPr>
        <w:t xml:space="preserve">Committee Chair: </w:t>
      </w:r>
      <w:r>
        <w:rPr>
          <w:bCs/>
        </w:rPr>
        <w:t>Andrew Crowe, Scholarship Prep</w:t>
      </w:r>
    </w:p>
    <w:p w14:paraId="2582E856" w14:textId="77777777" w:rsidR="00861319" w:rsidRDefault="00861319" w:rsidP="005A004C">
      <w:pPr>
        <w:jc w:val="center"/>
        <w:rPr>
          <w:bCs/>
        </w:rPr>
      </w:pPr>
    </w:p>
    <w:p w14:paraId="32CAEE00" w14:textId="4C29663A" w:rsidR="005A004C" w:rsidRDefault="003D0F0A" w:rsidP="00861319">
      <w:pPr>
        <w:jc w:val="both"/>
        <w:rPr>
          <w:bCs/>
        </w:rPr>
      </w:pPr>
      <w:r w:rsidRPr="003D0F0A">
        <w:rPr>
          <w:b/>
        </w:rPr>
        <w:t>Purpose</w:t>
      </w:r>
      <w:r w:rsidRPr="003D0F0A">
        <w:rPr>
          <w:bCs/>
        </w:rPr>
        <w:t>: The Coordinated Entry System (CES) Steering Committee will function as an advisory group to the Continuum of Care (CoC) Board and Policy, Procedures and Standards (PPS) Committee to align its efforts to those of the Orange County CoC Board Vision including but not limited to reviewing CES policies and procedures for process review, policy formation, assessment of current policies and procedures and formation and conduct of committees in the service of the CoC, CES and Homeless Management Information System (HMIS). The CES Steering Committee will support the CoC Board with policy development, supporting strategic implementation of the CES and evaluating the efficiency and effectiveness of CES.</w:t>
      </w:r>
    </w:p>
    <w:p w14:paraId="327FBA46" w14:textId="77777777" w:rsidR="008A17A4" w:rsidRDefault="008A17A4" w:rsidP="00A12F80">
      <w:pPr>
        <w:spacing w:before="240" w:after="240"/>
        <w:jc w:val="center"/>
        <w:rPr>
          <w:b/>
          <w:bCs/>
          <w:color w:val="002060"/>
          <w:sz w:val="28"/>
          <w:szCs w:val="28"/>
        </w:rPr>
      </w:pPr>
      <w:r>
        <w:rPr>
          <w:b/>
          <w:bCs/>
          <w:color w:val="002060"/>
          <w:sz w:val="28"/>
          <w:szCs w:val="28"/>
        </w:rPr>
        <w:t>AGENDA</w:t>
      </w:r>
    </w:p>
    <w:p w14:paraId="35064A9D" w14:textId="77777777" w:rsidR="00FE600F" w:rsidRDefault="003D0F0A" w:rsidP="002A0163">
      <w:pPr>
        <w:spacing w:after="0" w:line="240" w:lineRule="auto"/>
        <w:jc w:val="both"/>
        <w:rPr>
          <w:rFonts w:eastAsia="Times New Roman" w:cstheme="minorHAnsi"/>
          <w:bCs/>
        </w:rPr>
      </w:pPr>
      <w:r w:rsidRPr="003D0F0A">
        <w:rPr>
          <w:rFonts w:eastAsia="Times New Roman" w:cstheme="minorHAnsi"/>
          <w:b/>
        </w:rPr>
        <w:t>Call to Order</w:t>
      </w:r>
      <w:r w:rsidRPr="003D0F0A">
        <w:rPr>
          <w:rFonts w:eastAsia="Times New Roman" w:cstheme="minorHAnsi"/>
          <w:bCs/>
        </w:rPr>
        <w:t xml:space="preserve"> – Andrew Crowe, Chair </w:t>
      </w:r>
    </w:p>
    <w:p w14:paraId="5A0F1EDB" w14:textId="77777777" w:rsidR="00FE600F" w:rsidRDefault="00FE600F" w:rsidP="002A0163">
      <w:pPr>
        <w:spacing w:after="0" w:line="240" w:lineRule="auto"/>
        <w:jc w:val="both"/>
        <w:rPr>
          <w:rFonts w:eastAsia="Times New Roman" w:cstheme="minorHAnsi"/>
          <w:bCs/>
        </w:rPr>
      </w:pPr>
    </w:p>
    <w:p w14:paraId="05EE2724" w14:textId="77777777" w:rsidR="00FE600F" w:rsidRDefault="003D0F0A" w:rsidP="002A0163">
      <w:pPr>
        <w:spacing w:after="0" w:line="240" w:lineRule="auto"/>
        <w:jc w:val="both"/>
        <w:rPr>
          <w:rFonts w:eastAsia="Times New Roman" w:cstheme="minorHAnsi"/>
          <w:bCs/>
        </w:rPr>
      </w:pPr>
      <w:r w:rsidRPr="00FE600F">
        <w:rPr>
          <w:rFonts w:eastAsia="Times New Roman" w:cstheme="minorHAnsi"/>
          <w:b/>
        </w:rPr>
        <w:t>Public Comments</w:t>
      </w:r>
      <w:r w:rsidRPr="003D0F0A">
        <w:rPr>
          <w:rFonts w:eastAsia="Times New Roman" w:cstheme="minorHAnsi"/>
          <w:bCs/>
        </w:rPr>
        <w:t xml:space="preserve"> – Members of the public may address the CES Steering Committee on items listed within this agenda or matters not appearing on the agenda so long as the subject matter is within the jurisdiction of the CES Steering Committee. Members of the public may address the CES Steering Committee with public comments on agenda items after the agenda item presentation. Comments will be limited to three minutes. If there are more than five public speakers, this time will be reduced to two minutes. </w:t>
      </w:r>
    </w:p>
    <w:p w14:paraId="620BBF2B" w14:textId="77777777" w:rsidR="0098268F" w:rsidRDefault="0098268F" w:rsidP="002A0163">
      <w:pPr>
        <w:spacing w:after="0" w:line="240" w:lineRule="auto"/>
        <w:jc w:val="both"/>
        <w:rPr>
          <w:rFonts w:eastAsia="Times New Roman" w:cstheme="minorHAnsi"/>
          <w:bCs/>
        </w:rPr>
      </w:pPr>
    </w:p>
    <w:p w14:paraId="645A54DB" w14:textId="731757E4" w:rsidR="00FE600F" w:rsidRPr="00FE600F" w:rsidRDefault="003D0F0A" w:rsidP="002A0163">
      <w:pPr>
        <w:spacing w:after="0" w:line="240" w:lineRule="auto"/>
        <w:jc w:val="both"/>
        <w:rPr>
          <w:rFonts w:eastAsia="Times New Roman" w:cstheme="minorHAnsi"/>
          <w:bCs/>
        </w:rPr>
      </w:pPr>
      <w:proofErr w:type="gramStart"/>
      <w:r w:rsidRPr="003D0F0A">
        <w:rPr>
          <w:rFonts w:eastAsia="Times New Roman" w:cstheme="minorHAnsi"/>
          <w:bCs/>
        </w:rPr>
        <w:lastRenderedPageBreak/>
        <w:t>In order to</w:t>
      </w:r>
      <w:proofErr w:type="gramEnd"/>
      <w:r w:rsidRPr="003D0F0A">
        <w:rPr>
          <w:rFonts w:eastAsia="Times New Roman" w:cstheme="minorHAnsi"/>
          <w:bCs/>
        </w:rPr>
        <w:t xml:space="preserve"> address the CES Steering Committee, members of the public are to complete a Request to Address the Committee form prior to the beginning of each agenda item and submit it to Continuum of Care (CoC) staff. Staff will call your name in the order </w:t>
      </w:r>
      <w:r w:rsidRPr="00FE600F">
        <w:rPr>
          <w:rFonts w:eastAsia="Times New Roman" w:cstheme="minorHAnsi"/>
          <w:bCs/>
        </w:rPr>
        <w:t>received. Members of</w:t>
      </w:r>
      <w:r w:rsidR="00FE600F">
        <w:rPr>
          <w:rFonts w:eastAsia="Times New Roman" w:cstheme="minorHAnsi"/>
          <w:bCs/>
        </w:rPr>
        <w:t xml:space="preserve"> the public may also submit public comment by emailing </w:t>
      </w:r>
      <w:hyperlink r:id="rId11" w:history="1">
        <w:r w:rsidR="00FE600F" w:rsidRPr="00FE3A54">
          <w:rPr>
            <w:rStyle w:val="Hyperlink"/>
            <w:rFonts w:eastAsia="Times New Roman" w:cstheme="minorHAnsi"/>
            <w:bCs/>
          </w:rPr>
          <w:t>CareCoordination@ceo.oc.gov</w:t>
        </w:r>
      </w:hyperlink>
      <w:r w:rsidR="00FE600F">
        <w:rPr>
          <w:rFonts w:eastAsia="Times New Roman" w:cstheme="minorHAnsi"/>
          <w:bCs/>
        </w:rPr>
        <w:t>. All comments submitted via email or at least 24 hours before the start of the meeting will be distributed to the CES Steering Committee members and all comments will be added to the administrative records of the meeting. Please include “CES Steering Committee Meeting Comment” in the email subject line.</w:t>
      </w:r>
    </w:p>
    <w:p w14:paraId="7E5B2827" w14:textId="77777777" w:rsidR="00FE600F" w:rsidRDefault="00FE600F" w:rsidP="00463E9A">
      <w:pPr>
        <w:tabs>
          <w:tab w:val="left" w:pos="8610"/>
        </w:tabs>
        <w:spacing w:after="120" w:line="240" w:lineRule="auto"/>
        <w:jc w:val="both"/>
        <w:rPr>
          <w:rFonts w:cstheme="minorHAnsi"/>
          <w:b/>
          <w:bCs/>
          <w:u w:val="single"/>
        </w:rPr>
      </w:pPr>
    </w:p>
    <w:p w14:paraId="249F9FD5" w14:textId="0A20658B" w:rsidR="00EC4F1E" w:rsidRDefault="008A17A4" w:rsidP="00463E9A">
      <w:pPr>
        <w:tabs>
          <w:tab w:val="left" w:pos="8610"/>
        </w:tabs>
        <w:spacing w:after="120" w:line="240" w:lineRule="auto"/>
        <w:jc w:val="both"/>
        <w:rPr>
          <w:rFonts w:cstheme="minorHAnsi"/>
          <w:b/>
          <w:bCs/>
        </w:rPr>
      </w:pPr>
      <w:r>
        <w:rPr>
          <w:rFonts w:cstheme="minorHAnsi"/>
          <w:b/>
          <w:bCs/>
          <w:u w:val="single"/>
        </w:rPr>
        <w:t>BUSINESS CALENDAR</w:t>
      </w:r>
    </w:p>
    <w:p w14:paraId="2E94F827" w14:textId="77777777" w:rsidR="009B6E4D" w:rsidRDefault="009B6E4D" w:rsidP="00B9573B">
      <w:pPr>
        <w:spacing w:after="0" w:line="240" w:lineRule="auto"/>
        <w:jc w:val="both"/>
        <w:rPr>
          <w:rFonts w:cstheme="minorHAnsi"/>
          <w:b/>
          <w:bCs/>
          <w:u w:val="single"/>
        </w:rPr>
      </w:pPr>
    </w:p>
    <w:p w14:paraId="1D2C5CC0" w14:textId="77777777" w:rsidR="0024446F" w:rsidRDefault="00874439" w:rsidP="0083020A">
      <w:pPr>
        <w:pStyle w:val="ListParagraph"/>
        <w:numPr>
          <w:ilvl w:val="0"/>
          <w:numId w:val="2"/>
        </w:numPr>
        <w:spacing w:after="0" w:line="240" w:lineRule="auto"/>
        <w:jc w:val="both"/>
        <w:rPr>
          <w:rFonts w:cstheme="minorHAnsi"/>
        </w:rPr>
      </w:pPr>
      <w:r>
        <w:rPr>
          <w:rFonts w:cstheme="minorHAnsi"/>
          <w:b/>
          <w:bCs/>
        </w:rPr>
        <w:t>C</w:t>
      </w:r>
      <w:r w:rsidR="0079483F">
        <w:rPr>
          <w:rFonts w:cstheme="minorHAnsi"/>
          <w:b/>
          <w:bCs/>
        </w:rPr>
        <w:t>ES Request for Proposals Timeline</w:t>
      </w:r>
      <w:r w:rsidRPr="00874439">
        <w:rPr>
          <w:rFonts w:cstheme="minorHAnsi"/>
          <w:b/>
          <w:bCs/>
        </w:rPr>
        <w:t xml:space="preserve"> </w:t>
      </w:r>
      <w:r w:rsidR="00B9573B">
        <w:rPr>
          <w:rFonts w:cstheme="minorHAnsi"/>
        </w:rPr>
        <w:t xml:space="preserve">– </w:t>
      </w:r>
      <w:r w:rsidR="00A54826">
        <w:rPr>
          <w:rFonts w:cstheme="minorHAnsi"/>
        </w:rPr>
        <w:t xml:space="preserve">Andrew Crowe, </w:t>
      </w:r>
      <w:r>
        <w:rPr>
          <w:rFonts w:cstheme="minorHAnsi"/>
        </w:rPr>
        <w:t>Chair</w:t>
      </w:r>
    </w:p>
    <w:p w14:paraId="068823ED" w14:textId="77777777" w:rsidR="00CF781C" w:rsidRDefault="00CF781C" w:rsidP="00CF781C">
      <w:pPr>
        <w:spacing w:after="0" w:line="240" w:lineRule="auto"/>
        <w:jc w:val="both"/>
        <w:rPr>
          <w:rFonts w:cstheme="minorHAnsi"/>
        </w:rPr>
      </w:pPr>
    </w:p>
    <w:p w14:paraId="16033625" w14:textId="1E4FF65A" w:rsidR="0024446F" w:rsidRPr="00CF781C" w:rsidRDefault="0083020A" w:rsidP="00CF781C">
      <w:pPr>
        <w:spacing w:after="0" w:line="240" w:lineRule="auto"/>
        <w:jc w:val="both"/>
        <w:rPr>
          <w:rFonts w:cstheme="minorHAnsi"/>
        </w:rPr>
      </w:pPr>
      <w:r w:rsidRPr="00CF781C">
        <w:rPr>
          <w:rFonts w:cstheme="minorHAnsi"/>
        </w:rPr>
        <w:t>Chair Andrew Crowe provided background information on the CES Administrator R</w:t>
      </w:r>
      <w:r w:rsidR="00CF781C">
        <w:rPr>
          <w:rFonts w:cstheme="minorHAnsi"/>
        </w:rPr>
        <w:t xml:space="preserve">equest for </w:t>
      </w:r>
      <w:r w:rsidRPr="00CF781C">
        <w:rPr>
          <w:rFonts w:cstheme="minorHAnsi"/>
        </w:rPr>
        <w:t>P</w:t>
      </w:r>
      <w:r w:rsidR="00CF781C">
        <w:rPr>
          <w:rFonts w:cstheme="minorHAnsi"/>
        </w:rPr>
        <w:t>roposals (RFP) and the timeline</w:t>
      </w:r>
      <w:r w:rsidRPr="00CF781C">
        <w:rPr>
          <w:rFonts w:cstheme="minorHAnsi"/>
        </w:rPr>
        <w:t>.</w:t>
      </w:r>
      <w:r w:rsidR="00CF781C">
        <w:rPr>
          <w:rFonts w:cstheme="minorHAnsi"/>
        </w:rPr>
        <w:t xml:space="preserve"> The County of Orange’s Office of Care Coordination released an RFP for three programs, CES Administrator for Individuals, CES Administrator for Families, and CES Administrator for Survivors. The RFP was released on February 4, 2026, and closed on March 6, 2026. </w:t>
      </w:r>
    </w:p>
    <w:p w14:paraId="4D1CDF4F" w14:textId="77777777" w:rsidR="0063631B" w:rsidRPr="0063631B" w:rsidRDefault="0063631B" w:rsidP="0063631B">
      <w:pPr>
        <w:pStyle w:val="ListParagraph"/>
        <w:spacing w:after="0" w:line="240" w:lineRule="auto"/>
        <w:ind w:left="1080"/>
        <w:jc w:val="both"/>
        <w:rPr>
          <w:rFonts w:cstheme="minorHAnsi"/>
        </w:rPr>
      </w:pPr>
    </w:p>
    <w:p w14:paraId="2D05941F" w14:textId="568B87DA" w:rsidR="00B9573B" w:rsidRDefault="00B9573B" w:rsidP="00B9573B">
      <w:pPr>
        <w:pStyle w:val="ListParagraph"/>
        <w:numPr>
          <w:ilvl w:val="0"/>
          <w:numId w:val="2"/>
        </w:numPr>
        <w:spacing w:after="0" w:line="240" w:lineRule="auto"/>
        <w:jc w:val="both"/>
        <w:rPr>
          <w:rFonts w:cstheme="minorHAnsi"/>
        </w:rPr>
      </w:pPr>
      <w:r>
        <w:rPr>
          <w:rFonts w:cstheme="minorHAnsi"/>
          <w:b/>
          <w:bCs/>
        </w:rPr>
        <w:t xml:space="preserve">CES </w:t>
      </w:r>
      <w:r w:rsidR="00A54826">
        <w:rPr>
          <w:rFonts w:cstheme="minorHAnsi"/>
          <w:b/>
          <w:bCs/>
        </w:rPr>
        <w:t>Dashboards</w:t>
      </w:r>
      <w:r>
        <w:rPr>
          <w:rFonts w:cstheme="minorHAnsi"/>
          <w:b/>
          <w:bCs/>
        </w:rPr>
        <w:t xml:space="preserve"> </w:t>
      </w:r>
    </w:p>
    <w:p w14:paraId="2ED7FF1C" w14:textId="7C7F02EA" w:rsidR="00B9573B" w:rsidRDefault="00B9573B" w:rsidP="00B9573B">
      <w:pPr>
        <w:pStyle w:val="ListParagraph"/>
        <w:numPr>
          <w:ilvl w:val="1"/>
          <w:numId w:val="2"/>
        </w:numPr>
        <w:spacing w:after="0" w:line="240" w:lineRule="auto"/>
        <w:jc w:val="both"/>
        <w:rPr>
          <w:rFonts w:cstheme="minorHAnsi"/>
        </w:rPr>
      </w:pPr>
      <w:r>
        <w:rPr>
          <w:rFonts w:cstheme="minorHAnsi"/>
          <w:b/>
          <w:bCs/>
        </w:rPr>
        <w:t xml:space="preserve">Individual CES </w:t>
      </w:r>
      <w:r>
        <w:rPr>
          <w:rFonts w:cstheme="minorHAnsi"/>
        </w:rPr>
        <w:t xml:space="preserve">– </w:t>
      </w:r>
      <w:r w:rsidR="00A54826">
        <w:rPr>
          <w:rFonts w:cstheme="minorHAnsi"/>
        </w:rPr>
        <w:t>Laura Alvarez</w:t>
      </w:r>
      <w:r>
        <w:rPr>
          <w:rFonts w:cstheme="minorHAnsi"/>
        </w:rPr>
        <w:t>, Individual CES Manager, Friendship Shelter</w:t>
      </w:r>
    </w:p>
    <w:p w14:paraId="35C103CC" w14:textId="2741E4DD" w:rsidR="00CF781C" w:rsidRPr="00CF781C" w:rsidRDefault="00CF781C" w:rsidP="00CF781C">
      <w:pPr>
        <w:pStyle w:val="ListParagraph"/>
        <w:numPr>
          <w:ilvl w:val="2"/>
          <w:numId w:val="2"/>
        </w:numPr>
        <w:spacing w:after="0" w:line="240" w:lineRule="auto"/>
        <w:jc w:val="both"/>
        <w:rPr>
          <w:rFonts w:cstheme="minorHAnsi"/>
        </w:rPr>
      </w:pPr>
      <w:r w:rsidRPr="00CF781C">
        <w:rPr>
          <w:rFonts w:cstheme="minorHAnsi"/>
        </w:rPr>
        <w:t>As of March 3</w:t>
      </w:r>
      <w:r w:rsidR="004A78F2">
        <w:rPr>
          <w:rFonts w:cstheme="minorHAnsi"/>
        </w:rPr>
        <w:t>1</w:t>
      </w:r>
      <w:r w:rsidRPr="00CF781C">
        <w:rPr>
          <w:rFonts w:cstheme="minorHAnsi"/>
        </w:rPr>
        <w:t>, 2026, there were 5183</w:t>
      </w:r>
      <w:r>
        <w:rPr>
          <w:rFonts w:cstheme="minorHAnsi"/>
        </w:rPr>
        <w:t xml:space="preserve"> adult-only households active in the Individual CES (ICES) program, with 3487 </w:t>
      </w:r>
      <w:r w:rsidR="007C1CE4">
        <w:rPr>
          <w:rFonts w:cstheme="minorHAnsi"/>
        </w:rPr>
        <w:t xml:space="preserve">households on the ICES Community Queue. In the month of March, 445 households were </w:t>
      </w:r>
      <w:proofErr w:type="gramStart"/>
      <w:r w:rsidR="007C1CE4">
        <w:rPr>
          <w:rFonts w:cstheme="minorHAnsi"/>
        </w:rPr>
        <w:t>exited</w:t>
      </w:r>
      <w:proofErr w:type="gramEnd"/>
      <w:r w:rsidR="007C1CE4">
        <w:rPr>
          <w:rFonts w:cstheme="minorHAnsi"/>
        </w:rPr>
        <w:t>, including 87 households that moved into permanent housing.</w:t>
      </w:r>
    </w:p>
    <w:p w14:paraId="227D29D1" w14:textId="4B1CA149" w:rsidR="0083020A" w:rsidRPr="007C1CE4" w:rsidRDefault="007C1CE4" w:rsidP="0083020A">
      <w:pPr>
        <w:pStyle w:val="ListParagraph"/>
        <w:numPr>
          <w:ilvl w:val="2"/>
          <w:numId w:val="2"/>
        </w:numPr>
        <w:spacing w:after="0" w:line="240" w:lineRule="auto"/>
        <w:jc w:val="both"/>
        <w:rPr>
          <w:rFonts w:cstheme="minorHAnsi"/>
        </w:rPr>
      </w:pPr>
      <w:r w:rsidRPr="007C1CE4">
        <w:rPr>
          <w:rFonts w:cstheme="minorHAnsi"/>
        </w:rPr>
        <w:t xml:space="preserve">Laura Alvarez shared </w:t>
      </w:r>
      <w:r w:rsidR="0083020A" w:rsidRPr="007C1CE4">
        <w:rPr>
          <w:rFonts w:cstheme="minorHAnsi"/>
        </w:rPr>
        <w:t xml:space="preserve">a success story </w:t>
      </w:r>
      <w:r w:rsidRPr="007C1CE4">
        <w:rPr>
          <w:rFonts w:cstheme="minorHAnsi"/>
        </w:rPr>
        <w:t>in navigating the Avon River housing project.</w:t>
      </w:r>
    </w:p>
    <w:p w14:paraId="1F7FEE0D" w14:textId="5B4321D1" w:rsidR="00B9573B" w:rsidRDefault="00B9573B" w:rsidP="00B9573B">
      <w:pPr>
        <w:pStyle w:val="ListParagraph"/>
        <w:numPr>
          <w:ilvl w:val="1"/>
          <w:numId w:val="2"/>
        </w:numPr>
        <w:spacing w:after="0" w:line="240" w:lineRule="auto"/>
        <w:jc w:val="both"/>
        <w:rPr>
          <w:rFonts w:cstheme="minorHAnsi"/>
        </w:rPr>
      </w:pPr>
      <w:r>
        <w:rPr>
          <w:rFonts w:cstheme="minorHAnsi"/>
          <w:b/>
          <w:bCs/>
        </w:rPr>
        <w:t xml:space="preserve">Family CES </w:t>
      </w:r>
      <w:r>
        <w:rPr>
          <w:rFonts w:cstheme="minorHAnsi"/>
        </w:rPr>
        <w:t xml:space="preserve">– </w:t>
      </w:r>
      <w:r w:rsidR="002E7AF9">
        <w:rPr>
          <w:rFonts w:cstheme="minorHAnsi"/>
        </w:rPr>
        <w:t>Liz Valadez</w:t>
      </w:r>
      <w:r>
        <w:rPr>
          <w:rFonts w:cstheme="minorHAnsi"/>
        </w:rPr>
        <w:t xml:space="preserve">, Family System </w:t>
      </w:r>
      <w:r w:rsidR="002E7AF9">
        <w:rPr>
          <w:rFonts w:cstheme="minorHAnsi"/>
        </w:rPr>
        <w:t>Specialist</w:t>
      </w:r>
      <w:r>
        <w:rPr>
          <w:rFonts w:cstheme="minorHAnsi"/>
        </w:rPr>
        <w:t>, Orange County United Way</w:t>
      </w:r>
    </w:p>
    <w:p w14:paraId="388DA983" w14:textId="0753CE70" w:rsidR="007C1CE4" w:rsidRPr="007C1CE4" w:rsidRDefault="007C1CE4" w:rsidP="0083020A">
      <w:pPr>
        <w:pStyle w:val="ListParagraph"/>
        <w:numPr>
          <w:ilvl w:val="2"/>
          <w:numId w:val="2"/>
        </w:numPr>
        <w:spacing w:after="0" w:line="240" w:lineRule="auto"/>
        <w:jc w:val="both"/>
        <w:rPr>
          <w:rFonts w:cstheme="minorHAnsi"/>
        </w:rPr>
      </w:pPr>
      <w:r>
        <w:rPr>
          <w:rFonts w:cstheme="minorHAnsi"/>
        </w:rPr>
        <w:t>As of March 3</w:t>
      </w:r>
      <w:r w:rsidR="004A78F2">
        <w:rPr>
          <w:rFonts w:cstheme="minorHAnsi"/>
        </w:rPr>
        <w:t>1</w:t>
      </w:r>
      <w:r>
        <w:rPr>
          <w:rFonts w:cstheme="minorHAnsi"/>
        </w:rPr>
        <w:t xml:space="preserve">, 2026, there were a total of 344 families receiving services from the Family CES (FCES). 239 families are on the Community Queue, 2 families are matched to a housing opportunity, 9 families have moved into housing, and 13 families have reconnected to a support system to resolve homelessness. </w:t>
      </w:r>
    </w:p>
    <w:p w14:paraId="4201F22C" w14:textId="77777777" w:rsidR="004A78F2" w:rsidRDefault="004A78F2" w:rsidP="0083020A">
      <w:pPr>
        <w:pStyle w:val="ListParagraph"/>
        <w:numPr>
          <w:ilvl w:val="2"/>
          <w:numId w:val="2"/>
        </w:numPr>
        <w:spacing w:after="0" w:line="240" w:lineRule="auto"/>
        <w:jc w:val="both"/>
        <w:rPr>
          <w:rFonts w:cstheme="minorHAnsi"/>
        </w:rPr>
      </w:pPr>
      <w:r w:rsidRPr="004A78F2">
        <w:rPr>
          <w:rFonts w:cstheme="minorHAnsi"/>
        </w:rPr>
        <w:t>Liz Valadez shared there is a d</w:t>
      </w:r>
      <w:r w:rsidR="0083020A" w:rsidRPr="004A78F2">
        <w:rPr>
          <w:rFonts w:cstheme="minorHAnsi"/>
        </w:rPr>
        <w:t xml:space="preserve">ecrease </w:t>
      </w:r>
      <w:r w:rsidRPr="004A78F2">
        <w:rPr>
          <w:rFonts w:cstheme="minorHAnsi"/>
        </w:rPr>
        <w:t>in family</w:t>
      </w:r>
      <w:r w:rsidR="0083020A" w:rsidRPr="004A78F2">
        <w:rPr>
          <w:rFonts w:cstheme="minorHAnsi"/>
        </w:rPr>
        <w:t xml:space="preserve"> housing opportunities. </w:t>
      </w:r>
    </w:p>
    <w:p w14:paraId="39B0B908" w14:textId="000D6E3B" w:rsidR="0083020A" w:rsidRPr="004A78F2" w:rsidRDefault="004A78F2" w:rsidP="0083020A">
      <w:pPr>
        <w:pStyle w:val="ListParagraph"/>
        <w:numPr>
          <w:ilvl w:val="2"/>
          <w:numId w:val="2"/>
        </w:numPr>
        <w:spacing w:after="0" w:line="240" w:lineRule="auto"/>
        <w:jc w:val="both"/>
        <w:rPr>
          <w:rFonts w:cstheme="minorHAnsi"/>
        </w:rPr>
      </w:pPr>
      <w:r>
        <w:rPr>
          <w:rFonts w:cstheme="minorHAnsi"/>
        </w:rPr>
        <w:t>There is a n</w:t>
      </w:r>
      <w:r w:rsidR="0083020A" w:rsidRPr="004A78F2">
        <w:rPr>
          <w:rFonts w:cstheme="minorHAnsi"/>
        </w:rPr>
        <w:t>ew family R</w:t>
      </w:r>
      <w:r w:rsidR="0024446F" w:rsidRPr="004A78F2">
        <w:rPr>
          <w:rFonts w:cstheme="minorHAnsi"/>
        </w:rPr>
        <w:t xml:space="preserve">apid </w:t>
      </w:r>
      <w:r w:rsidR="0083020A" w:rsidRPr="004A78F2">
        <w:rPr>
          <w:rFonts w:cstheme="minorHAnsi"/>
        </w:rPr>
        <w:t>R</w:t>
      </w:r>
      <w:r w:rsidR="0024446F" w:rsidRPr="004A78F2">
        <w:rPr>
          <w:rFonts w:cstheme="minorHAnsi"/>
        </w:rPr>
        <w:t xml:space="preserve">ehousing </w:t>
      </w:r>
      <w:r w:rsidR="0083020A" w:rsidRPr="004A78F2">
        <w:rPr>
          <w:rFonts w:cstheme="minorHAnsi"/>
        </w:rPr>
        <w:t>program</w:t>
      </w:r>
      <w:r w:rsidR="0024446F" w:rsidRPr="004A78F2">
        <w:rPr>
          <w:rFonts w:cstheme="minorHAnsi"/>
        </w:rPr>
        <w:t xml:space="preserve"> </w:t>
      </w:r>
      <w:r>
        <w:rPr>
          <w:rFonts w:cstheme="minorHAnsi"/>
        </w:rPr>
        <w:t xml:space="preserve">specifically </w:t>
      </w:r>
      <w:r w:rsidR="0083020A" w:rsidRPr="004A78F2">
        <w:rPr>
          <w:rFonts w:cstheme="minorHAnsi"/>
        </w:rPr>
        <w:t xml:space="preserve">for </w:t>
      </w:r>
      <w:r>
        <w:rPr>
          <w:rFonts w:cstheme="minorHAnsi"/>
        </w:rPr>
        <w:t xml:space="preserve">households with a shorter </w:t>
      </w:r>
      <w:proofErr w:type="gramStart"/>
      <w:r>
        <w:rPr>
          <w:rFonts w:cstheme="minorHAnsi"/>
        </w:rPr>
        <w:t>length</w:t>
      </w:r>
      <w:proofErr w:type="gramEnd"/>
      <w:r>
        <w:rPr>
          <w:rFonts w:cstheme="minorHAnsi"/>
        </w:rPr>
        <w:t xml:space="preserve"> of homelessness.</w:t>
      </w:r>
    </w:p>
    <w:p w14:paraId="2D30743D" w14:textId="3BDA34C3" w:rsidR="00B9573B" w:rsidRDefault="00B9573B" w:rsidP="00B9573B">
      <w:pPr>
        <w:pStyle w:val="ListParagraph"/>
        <w:numPr>
          <w:ilvl w:val="1"/>
          <w:numId w:val="2"/>
        </w:numPr>
        <w:spacing w:after="0" w:line="240" w:lineRule="auto"/>
        <w:jc w:val="both"/>
        <w:rPr>
          <w:rFonts w:cstheme="minorHAnsi"/>
        </w:rPr>
      </w:pPr>
      <w:r>
        <w:rPr>
          <w:rFonts w:cstheme="minorHAnsi"/>
          <w:b/>
          <w:bCs/>
        </w:rPr>
        <w:t xml:space="preserve">Survivor CES </w:t>
      </w:r>
      <w:r>
        <w:rPr>
          <w:rFonts w:cstheme="minorHAnsi"/>
        </w:rPr>
        <w:t xml:space="preserve">– </w:t>
      </w:r>
      <w:r w:rsidR="00A54826">
        <w:rPr>
          <w:rFonts w:cstheme="minorHAnsi"/>
        </w:rPr>
        <w:t>Laura Alvarez</w:t>
      </w:r>
      <w:r>
        <w:rPr>
          <w:rFonts w:cstheme="minorHAnsi"/>
        </w:rPr>
        <w:t>, Individual CES Manager, Friendship Shelter</w:t>
      </w:r>
    </w:p>
    <w:p w14:paraId="289CBAB6" w14:textId="519B4E91" w:rsidR="004A78F2" w:rsidRPr="004A78F2" w:rsidRDefault="004A78F2" w:rsidP="0083020A">
      <w:pPr>
        <w:pStyle w:val="ListParagraph"/>
        <w:numPr>
          <w:ilvl w:val="2"/>
          <w:numId w:val="2"/>
        </w:numPr>
        <w:spacing w:after="0" w:line="240" w:lineRule="auto"/>
        <w:jc w:val="both"/>
        <w:rPr>
          <w:rFonts w:cstheme="minorHAnsi"/>
        </w:rPr>
      </w:pPr>
      <w:r>
        <w:rPr>
          <w:rFonts w:cstheme="minorHAnsi"/>
        </w:rPr>
        <w:t xml:space="preserve">As of March 31, 2026, there were 148 active survivor households in the Survivor CES (SCES) program, with 138 households on the Community Queue. In the month of March, no households were </w:t>
      </w:r>
      <w:proofErr w:type="gramStart"/>
      <w:r>
        <w:rPr>
          <w:rFonts w:cstheme="minorHAnsi"/>
        </w:rPr>
        <w:t>exited</w:t>
      </w:r>
      <w:proofErr w:type="gramEnd"/>
      <w:r>
        <w:rPr>
          <w:rFonts w:cstheme="minorHAnsi"/>
        </w:rPr>
        <w:t xml:space="preserve"> and limited housing opportunities were made available. </w:t>
      </w:r>
    </w:p>
    <w:p w14:paraId="7374527E" w14:textId="7E2B0DDF" w:rsidR="0083020A" w:rsidRPr="004A78F2" w:rsidRDefault="004A78F2" w:rsidP="0083020A">
      <w:pPr>
        <w:pStyle w:val="ListParagraph"/>
        <w:numPr>
          <w:ilvl w:val="2"/>
          <w:numId w:val="2"/>
        </w:numPr>
        <w:spacing w:after="0" w:line="240" w:lineRule="auto"/>
        <w:jc w:val="both"/>
        <w:rPr>
          <w:rFonts w:cstheme="minorHAnsi"/>
        </w:rPr>
      </w:pPr>
      <w:r w:rsidRPr="004A78F2">
        <w:rPr>
          <w:rFonts w:cstheme="minorHAnsi"/>
        </w:rPr>
        <w:t>Laura Alvarez shared that though there are l</w:t>
      </w:r>
      <w:r w:rsidR="0083020A" w:rsidRPr="004A78F2">
        <w:rPr>
          <w:rFonts w:cstheme="minorHAnsi"/>
        </w:rPr>
        <w:t>imited SCES resources, survivors are still being matched through the other programs</w:t>
      </w:r>
      <w:r w:rsidR="0024446F" w:rsidRPr="004A78F2">
        <w:rPr>
          <w:rFonts w:cstheme="minorHAnsi"/>
        </w:rPr>
        <w:t>.</w:t>
      </w:r>
    </w:p>
    <w:p w14:paraId="4F6240C3" w14:textId="129301F5" w:rsidR="00B9573B" w:rsidRDefault="00B9573B" w:rsidP="00B9573B">
      <w:pPr>
        <w:pStyle w:val="ListParagraph"/>
        <w:numPr>
          <w:ilvl w:val="1"/>
          <w:numId w:val="2"/>
        </w:numPr>
        <w:spacing w:after="0" w:line="240" w:lineRule="auto"/>
        <w:jc w:val="both"/>
        <w:rPr>
          <w:rFonts w:cstheme="minorHAnsi"/>
        </w:rPr>
      </w:pPr>
      <w:r>
        <w:rPr>
          <w:rFonts w:cstheme="minorHAnsi"/>
          <w:b/>
          <w:bCs/>
        </w:rPr>
        <w:t xml:space="preserve">Veteran Registry </w:t>
      </w:r>
      <w:r>
        <w:rPr>
          <w:rFonts w:cstheme="minorHAnsi"/>
        </w:rPr>
        <w:t xml:space="preserve">– </w:t>
      </w:r>
      <w:r w:rsidR="00A54826">
        <w:rPr>
          <w:rFonts w:cstheme="minorHAnsi"/>
        </w:rPr>
        <w:t>James Bacon</w:t>
      </w:r>
      <w:r>
        <w:rPr>
          <w:rFonts w:cstheme="minorHAnsi"/>
        </w:rPr>
        <w:t xml:space="preserve">, CES </w:t>
      </w:r>
      <w:r w:rsidR="00A54826">
        <w:rPr>
          <w:rFonts w:cstheme="minorHAnsi"/>
        </w:rPr>
        <w:t>Staff Specialist</w:t>
      </w:r>
      <w:r>
        <w:rPr>
          <w:rFonts w:cstheme="minorHAnsi"/>
        </w:rPr>
        <w:t>, Office of Care Coordination</w:t>
      </w:r>
    </w:p>
    <w:p w14:paraId="68D2D3F7" w14:textId="4AC5D701" w:rsidR="004A78F2" w:rsidRPr="004A78F2" w:rsidRDefault="004A78F2" w:rsidP="0083020A">
      <w:pPr>
        <w:pStyle w:val="ListParagraph"/>
        <w:numPr>
          <w:ilvl w:val="2"/>
          <w:numId w:val="2"/>
        </w:numPr>
        <w:spacing w:after="0" w:line="240" w:lineRule="auto"/>
        <w:jc w:val="both"/>
        <w:rPr>
          <w:rFonts w:cstheme="minorHAnsi"/>
        </w:rPr>
      </w:pPr>
      <w:r>
        <w:rPr>
          <w:rFonts w:cstheme="minorHAnsi"/>
        </w:rPr>
        <w:t xml:space="preserve">As of March 31, 2026, there were 213 veterans experiencing homelessness </w:t>
      </w:r>
      <w:proofErr w:type="gramStart"/>
      <w:r>
        <w:rPr>
          <w:rFonts w:cstheme="minorHAnsi"/>
        </w:rPr>
        <w:t>on</w:t>
      </w:r>
      <w:proofErr w:type="gramEnd"/>
      <w:r>
        <w:rPr>
          <w:rFonts w:cstheme="minorHAnsi"/>
        </w:rPr>
        <w:t xml:space="preserve"> the Veteran Registry, with 132 veterans </w:t>
      </w:r>
      <w:proofErr w:type="gramStart"/>
      <w:r>
        <w:rPr>
          <w:rFonts w:cstheme="minorHAnsi"/>
        </w:rPr>
        <w:t>on</w:t>
      </w:r>
      <w:proofErr w:type="gramEnd"/>
      <w:r>
        <w:rPr>
          <w:rFonts w:cstheme="minorHAnsi"/>
        </w:rPr>
        <w:t xml:space="preserve"> the Community Queue. In the previous 12 months, 206 veteran</w:t>
      </w:r>
      <w:r w:rsidR="0098268F">
        <w:rPr>
          <w:rFonts w:cstheme="minorHAnsi"/>
        </w:rPr>
        <w:t xml:space="preserve"> households have moved into permanent housing. </w:t>
      </w:r>
    </w:p>
    <w:p w14:paraId="712CAAFF" w14:textId="2F589840" w:rsidR="004A2F19" w:rsidRDefault="0098268F" w:rsidP="0098268F">
      <w:pPr>
        <w:pStyle w:val="ListParagraph"/>
        <w:numPr>
          <w:ilvl w:val="2"/>
          <w:numId w:val="2"/>
        </w:numPr>
        <w:spacing w:after="0" w:line="240" w:lineRule="auto"/>
        <w:jc w:val="both"/>
        <w:rPr>
          <w:rFonts w:cstheme="minorHAnsi"/>
        </w:rPr>
      </w:pPr>
      <w:r w:rsidRPr="0098268F">
        <w:rPr>
          <w:rFonts w:cstheme="minorHAnsi"/>
        </w:rPr>
        <w:t>James Bacon shared there has been a d</w:t>
      </w:r>
      <w:r w:rsidR="0083020A" w:rsidRPr="0098268F">
        <w:rPr>
          <w:rFonts w:cstheme="minorHAnsi"/>
        </w:rPr>
        <w:t xml:space="preserve">ecrease across the board for veterans experiencing homelessness </w:t>
      </w:r>
      <w:r w:rsidRPr="0098268F">
        <w:rPr>
          <w:rFonts w:cstheme="minorHAnsi"/>
        </w:rPr>
        <w:t xml:space="preserve">and </w:t>
      </w:r>
      <w:r w:rsidR="0083020A" w:rsidRPr="0098268F">
        <w:rPr>
          <w:rFonts w:cstheme="minorHAnsi"/>
        </w:rPr>
        <w:t>exits have been increasing</w:t>
      </w:r>
      <w:r w:rsidRPr="0098268F">
        <w:rPr>
          <w:rFonts w:cstheme="minorHAnsi"/>
        </w:rPr>
        <w:t xml:space="preserve">, </w:t>
      </w:r>
      <w:r w:rsidR="0083020A" w:rsidRPr="0098268F">
        <w:rPr>
          <w:rFonts w:cstheme="minorHAnsi"/>
        </w:rPr>
        <w:t>especially into PSH</w:t>
      </w:r>
      <w:r w:rsidR="0024446F" w:rsidRPr="0098268F">
        <w:rPr>
          <w:rFonts w:cstheme="minorHAnsi"/>
        </w:rPr>
        <w:t>.</w:t>
      </w:r>
    </w:p>
    <w:p w14:paraId="7764AC31" w14:textId="77777777" w:rsidR="0098268F" w:rsidRPr="0098268F" w:rsidRDefault="0098268F" w:rsidP="0098268F">
      <w:pPr>
        <w:spacing w:after="0" w:line="240" w:lineRule="auto"/>
        <w:jc w:val="both"/>
        <w:rPr>
          <w:rFonts w:cstheme="minorHAnsi"/>
        </w:rPr>
      </w:pPr>
    </w:p>
    <w:p w14:paraId="3184E264" w14:textId="3FCA0E59" w:rsidR="00B9573B" w:rsidRDefault="00B9573B" w:rsidP="00B9573B">
      <w:pPr>
        <w:pStyle w:val="ListParagraph"/>
        <w:numPr>
          <w:ilvl w:val="1"/>
          <w:numId w:val="2"/>
        </w:numPr>
        <w:spacing w:after="0" w:line="240" w:lineRule="auto"/>
        <w:jc w:val="both"/>
        <w:rPr>
          <w:rFonts w:cstheme="minorHAnsi"/>
        </w:rPr>
      </w:pPr>
      <w:r>
        <w:rPr>
          <w:rFonts w:cstheme="minorHAnsi"/>
          <w:b/>
          <w:bCs/>
        </w:rPr>
        <w:lastRenderedPageBreak/>
        <w:t xml:space="preserve">Transitional Aged Youth Registry </w:t>
      </w:r>
      <w:r>
        <w:rPr>
          <w:rFonts w:cstheme="minorHAnsi"/>
        </w:rPr>
        <w:t xml:space="preserve">– </w:t>
      </w:r>
      <w:r w:rsidR="00A54826">
        <w:rPr>
          <w:rFonts w:cstheme="minorHAnsi"/>
        </w:rPr>
        <w:t>James Bacon</w:t>
      </w:r>
      <w:r>
        <w:rPr>
          <w:rFonts w:cstheme="minorHAnsi"/>
        </w:rPr>
        <w:t xml:space="preserve">, CES </w:t>
      </w:r>
      <w:r w:rsidR="00A54826">
        <w:rPr>
          <w:rFonts w:cstheme="minorHAnsi"/>
        </w:rPr>
        <w:t>Staff Specialist</w:t>
      </w:r>
      <w:r>
        <w:rPr>
          <w:rFonts w:cstheme="minorHAnsi"/>
        </w:rPr>
        <w:t>, Office of Care Coordination</w:t>
      </w:r>
    </w:p>
    <w:p w14:paraId="35ABA269" w14:textId="58B144AD" w:rsidR="0098268F" w:rsidRPr="0098268F" w:rsidRDefault="0098268F" w:rsidP="004A2F19">
      <w:pPr>
        <w:pStyle w:val="ListParagraph"/>
        <w:numPr>
          <w:ilvl w:val="2"/>
          <w:numId w:val="2"/>
        </w:numPr>
        <w:spacing w:after="0" w:line="240" w:lineRule="auto"/>
        <w:jc w:val="both"/>
        <w:rPr>
          <w:rFonts w:cstheme="minorHAnsi"/>
        </w:rPr>
      </w:pPr>
      <w:r>
        <w:rPr>
          <w:rFonts w:cstheme="minorHAnsi"/>
        </w:rPr>
        <w:t>As of March 31, 2026, there were 216 active TAY households on the TAY Registry, with 140 households on the Community Queue.</w:t>
      </w:r>
    </w:p>
    <w:p w14:paraId="27A3E48D" w14:textId="254CE290" w:rsidR="004A2F19" w:rsidRDefault="0098268F" w:rsidP="0098268F">
      <w:pPr>
        <w:pStyle w:val="ListParagraph"/>
        <w:numPr>
          <w:ilvl w:val="2"/>
          <w:numId w:val="2"/>
        </w:numPr>
        <w:spacing w:after="0" w:line="240" w:lineRule="auto"/>
        <w:jc w:val="both"/>
        <w:rPr>
          <w:rFonts w:cstheme="minorHAnsi"/>
        </w:rPr>
      </w:pPr>
      <w:r w:rsidRPr="0098268F">
        <w:rPr>
          <w:rFonts w:cstheme="minorHAnsi"/>
        </w:rPr>
        <w:t xml:space="preserve">The </w:t>
      </w:r>
      <w:r w:rsidR="0083020A" w:rsidRPr="0098268F">
        <w:rPr>
          <w:rFonts w:cstheme="minorHAnsi"/>
        </w:rPr>
        <w:t xml:space="preserve">TAY Registry </w:t>
      </w:r>
      <w:r w:rsidRPr="0098268F">
        <w:rPr>
          <w:rFonts w:cstheme="minorHAnsi"/>
        </w:rPr>
        <w:t xml:space="preserve">is </w:t>
      </w:r>
      <w:r w:rsidR="0083020A" w:rsidRPr="0098268F">
        <w:rPr>
          <w:rFonts w:cstheme="minorHAnsi"/>
        </w:rPr>
        <w:t xml:space="preserve">used for case conferencing and for TAY </w:t>
      </w:r>
      <w:r w:rsidRPr="0098268F">
        <w:rPr>
          <w:rFonts w:cstheme="minorHAnsi"/>
        </w:rPr>
        <w:t xml:space="preserve">households </w:t>
      </w:r>
      <w:r w:rsidR="0083020A" w:rsidRPr="0098268F">
        <w:rPr>
          <w:rFonts w:cstheme="minorHAnsi"/>
        </w:rPr>
        <w:t>to get connected to FYI vouchers that are not offered through CES.</w:t>
      </w:r>
      <w:r w:rsidR="0083020A">
        <w:rPr>
          <w:rFonts w:cstheme="minorHAnsi"/>
        </w:rPr>
        <w:t xml:space="preserve"> T</w:t>
      </w:r>
      <w:r>
        <w:rPr>
          <w:rFonts w:cstheme="minorHAnsi"/>
        </w:rPr>
        <w:t>AY households</w:t>
      </w:r>
      <w:r w:rsidR="0083020A">
        <w:rPr>
          <w:rFonts w:cstheme="minorHAnsi"/>
        </w:rPr>
        <w:t xml:space="preserve"> </w:t>
      </w:r>
      <w:r>
        <w:rPr>
          <w:rFonts w:cstheme="minorHAnsi"/>
        </w:rPr>
        <w:t>can</w:t>
      </w:r>
      <w:r w:rsidR="00145FEA">
        <w:rPr>
          <w:rFonts w:cstheme="minorHAnsi"/>
        </w:rPr>
        <w:t xml:space="preserve"> get connected and </w:t>
      </w:r>
      <w:r>
        <w:rPr>
          <w:rFonts w:cstheme="minorHAnsi"/>
        </w:rPr>
        <w:t xml:space="preserve">are </w:t>
      </w:r>
      <w:r w:rsidR="00145FEA">
        <w:rPr>
          <w:rFonts w:cstheme="minorHAnsi"/>
        </w:rPr>
        <w:t xml:space="preserve">assisted with finding permanent housing </w:t>
      </w:r>
      <w:r>
        <w:rPr>
          <w:rFonts w:cstheme="minorHAnsi"/>
        </w:rPr>
        <w:t xml:space="preserve">solutions </w:t>
      </w:r>
      <w:r w:rsidR="00145FEA">
        <w:rPr>
          <w:rFonts w:cstheme="minorHAnsi"/>
        </w:rPr>
        <w:t>even without any CES opportunities</w:t>
      </w:r>
      <w:r w:rsidR="004A2F19">
        <w:rPr>
          <w:rFonts w:cstheme="minorHAnsi"/>
        </w:rPr>
        <w:t>.</w:t>
      </w:r>
    </w:p>
    <w:p w14:paraId="548CD86E" w14:textId="0BF2E603" w:rsidR="00B9573B" w:rsidRDefault="00B9573B" w:rsidP="00B9573B">
      <w:pPr>
        <w:pStyle w:val="ListParagraph"/>
        <w:numPr>
          <w:ilvl w:val="1"/>
          <w:numId w:val="2"/>
        </w:numPr>
        <w:spacing w:after="0" w:line="240" w:lineRule="auto"/>
        <w:jc w:val="both"/>
        <w:rPr>
          <w:rFonts w:cstheme="minorHAnsi"/>
        </w:rPr>
      </w:pPr>
      <w:r>
        <w:rPr>
          <w:rFonts w:cstheme="minorHAnsi"/>
          <w:b/>
          <w:bCs/>
        </w:rPr>
        <w:t xml:space="preserve">Virtual Front Door </w:t>
      </w:r>
      <w:r>
        <w:rPr>
          <w:rFonts w:cstheme="minorHAnsi"/>
        </w:rPr>
        <w:t>– Delia Van Kampen, Director, Operations, 2-1-1 Orange County</w:t>
      </w:r>
      <w:r w:rsidR="0063631B">
        <w:rPr>
          <w:rFonts w:cstheme="minorHAnsi"/>
        </w:rPr>
        <w:t xml:space="preserve"> (211OC)</w:t>
      </w:r>
      <w:r>
        <w:rPr>
          <w:rFonts w:cstheme="minorHAnsi"/>
        </w:rPr>
        <w:t>, Orange County United Wa</w:t>
      </w:r>
      <w:r w:rsidR="0063631B">
        <w:rPr>
          <w:rFonts w:cstheme="minorHAnsi"/>
        </w:rPr>
        <w:t>y</w:t>
      </w:r>
    </w:p>
    <w:p w14:paraId="17D55C2C" w14:textId="49DE7CA6" w:rsidR="00145FEA" w:rsidRPr="00501B73" w:rsidRDefault="0098268F" w:rsidP="00145FEA">
      <w:pPr>
        <w:pStyle w:val="ListParagraph"/>
        <w:numPr>
          <w:ilvl w:val="2"/>
          <w:numId w:val="2"/>
        </w:numPr>
        <w:spacing w:after="0" w:line="240" w:lineRule="auto"/>
        <w:jc w:val="both"/>
        <w:rPr>
          <w:rFonts w:cstheme="minorHAnsi"/>
        </w:rPr>
      </w:pPr>
      <w:r w:rsidRPr="00501B73">
        <w:rPr>
          <w:rFonts w:cstheme="minorHAnsi"/>
        </w:rPr>
        <w:t xml:space="preserve">In the first quarter and especially in the months of January and February, there </w:t>
      </w:r>
      <w:proofErr w:type="gramStart"/>
      <w:r w:rsidRPr="00501B73">
        <w:rPr>
          <w:rFonts w:cstheme="minorHAnsi"/>
        </w:rPr>
        <w:t>have been</w:t>
      </w:r>
      <w:proofErr w:type="gramEnd"/>
      <w:r w:rsidRPr="00501B73">
        <w:rPr>
          <w:rFonts w:cstheme="minorHAnsi"/>
        </w:rPr>
        <w:t xml:space="preserve"> a h</w:t>
      </w:r>
      <w:r w:rsidR="00145FEA" w:rsidRPr="00501B73">
        <w:rPr>
          <w:rFonts w:cstheme="minorHAnsi"/>
        </w:rPr>
        <w:t xml:space="preserve">igh volume of </w:t>
      </w:r>
      <w:r w:rsidR="004A2F19" w:rsidRPr="00501B73">
        <w:rPr>
          <w:rFonts w:cstheme="minorHAnsi"/>
        </w:rPr>
        <w:t>calls</w:t>
      </w:r>
      <w:r w:rsidRPr="00501B73">
        <w:rPr>
          <w:rFonts w:cstheme="minorHAnsi"/>
        </w:rPr>
        <w:t>, with:</w:t>
      </w:r>
    </w:p>
    <w:p w14:paraId="0F3C0220" w14:textId="78E884EF" w:rsidR="004A2F19" w:rsidRDefault="004A2F19" w:rsidP="004A2F19">
      <w:pPr>
        <w:pStyle w:val="ListParagraph"/>
        <w:numPr>
          <w:ilvl w:val="3"/>
          <w:numId w:val="2"/>
        </w:numPr>
        <w:spacing w:after="0" w:line="240" w:lineRule="auto"/>
        <w:jc w:val="both"/>
        <w:rPr>
          <w:rFonts w:cstheme="minorHAnsi"/>
        </w:rPr>
      </w:pPr>
      <w:r>
        <w:rPr>
          <w:rFonts w:cstheme="minorHAnsi"/>
        </w:rPr>
        <w:t xml:space="preserve">2,074 referrals for </w:t>
      </w:r>
      <w:r w:rsidR="0098268F">
        <w:rPr>
          <w:rFonts w:cstheme="minorHAnsi"/>
        </w:rPr>
        <w:t>I</w:t>
      </w:r>
      <w:r>
        <w:rPr>
          <w:rFonts w:cstheme="minorHAnsi"/>
        </w:rPr>
        <w:t>ndividuals</w:t>
      </w:r>
    </w:p>
    <w:p w14:paraId="1FA3C77B" w14:textId="7A403908" w:rsidR="004A2F19" w:rsidRDefault="004A2F19" w:rsidP="004A2F19">
      <w:pPr>
        <w:pStyle w:val="ListParagraph"/>
        <w:numPr>
          <w:ilvl w:val="3"/>
          <w:numId w:val="2"/>
        </w:numPr>
        <w:spacing w:after="0" w:line="240" w:lineRule="auto"/>
        <w:jc w:val="both"/>
        <w:rPr>
          <w:rFonts w:cstheme="minorHAnsi"/>
        </w:rPr>
      </w:pPr>
      <w:r>
        <w:rPr>
          <w:rFonts w:cstheme="minorHAnsi"/>
        </w:rPr>
        <w:t xml:space="preserve">1,035 referrals for </w:t>
      </w:r>
      <w:r w:rsidR="0098268F">
        <w:rPr>
          <w:rFonts w:cstheme="minorHAnsi"/>
        </w:rPr>
        <w:t>F</w:t>
      </w:r>
      <w:r>
        <w:rPr>
          <w:rFonts w:cstheme="minorHAnsi"/>
        </w:rPr>
        <w:t>amilies</w:t>
      </w:r>
    </w:p>
    <w:p w14:paraId="7DA169F4" w14:textId="3E0AA8E8" w:rsidR="004A2F19" w:rsidRDefault="004A2F19" w:rsidP="004A2F19">
      <w:pPr>
        <w:pStyle w:val="ListParagraph"/>
        <w:numPr>
          <w:ilvl w:val="3"/>
          <w:numId w:val="2"/>
        </w:numPr>
        <w:spacing w:after="0" w:line="240" w:lineRule="auto"/>
        <w:jc w:val="both"/>
        <w:rPr>
          <w:rFonts w:cstheme="minorHAnsi"/>
        </w:rPr>
      </w:pPr>
      <w:r>
        <w:rPr>
          <w:rFonts w:cstheme="minorHAnsi"/>
        </w:rPr>
        <w:t xml:space="preserve">253 referrals for </w:t>
      </w:r>
      <w:r w:rsidR="0098268F">
        <w:rPr>
          <w:rFonts w:cstheme="minorHAnsi"/>
        </w:rPr>
        <w:t>S</w:t>
      </w:r>
      <w:r>
        <w:rPr>
          <w:rFonts w:cstheme="minorHAnsi"/>
        </w:rPr>
        <w:t>urvivors</w:t>
      </w:r>
    </w:p>
    <w:p w14:paraId="64CAFCC0" w14:textId="77777777" w:rsidR="004A2F19" w:rsidRDefault="004A2F19" w:rsidP="004A2F19">
      <w:pPr>
        <w:pStyle w:val="ListParagraph"/>
        <w:numPr>
          <w:ilvl w:val="3"/>
          <w:numId w:val="2"/>
        </w:numPr>
        <w:spacing w:after="0" w:line="240" w:lineRule="auto"/>
        <w:jc w:val="both"/>
        <w:rPr>
          <w:rFonts w:cstheme="minorHAnsi"/>
        </w:rPr>
      </w:pPr>
      <w:r>
        <w:rPr>
          <w:rFonts w:cstheme="minorHAnsi"/>
        </w:rPr>
        <w:t>203 referrals for TAY</w:t>
      </w:r>
    </w:p>
    <w:p w14:paraId="59237842" w14:textId="3C481CDC" w:rsidR="004A2F19" w:rsidRDefault="004A2F19" w:rsidP="004A2F19">
      <w:pPr>
        <w:pStyle w:val="ListParagraph"/>
        <w:numPr>
          <w:ilvl w:val="3"/>
          <w:numId w:val="2"/>
        </w:numPr>
        <w:spacing w:after="0" w:line="240" w:lineRule="auto"/>
        <w:jc w:val="both"/>
        <w:rPr>
          <w:rFonts w:cstheme="minorHAnsi"/>
        </w:rPr>
      </w:pPr>
      <w:r>
        <w:rPr>
          <w:rFonts w:cstheme="minorHAnsi"/>
        </w:rPr>
        <w:t xml:space="preserve">80 referrals for </w:t>
      </w:r>
      <w:r w:rsidR="0098268F">
        <w:rPr>
          <w:rFonts w:cstheme="minorHAnsi"/>
        </w:rPr>
        <w:t>V</w:t>
      </w:r>
      <w:r>
        <w:rPr>
          <w:rFonts w:cstheme="minorHAnsi"/>
        </w:rPr>
        <w:t xml:space="preserve">eterans </w:t>
      </w:r>
    </w:p>
    <w:p w14:paraId="28FA368D" w14:textId="397534D4" w:rsidR="0079483F" w:rsidRDefault="0079483F" w:rsidP="00B9573B">
      <w:pPr>
        <w:pStyle w:val="ListParagraph"/>
        <w:numPr>
          <w:ilvl w:val="1"/>
          <w:numId w:val="2"/>
        </w:numPr>
        <w:spacing w:after="0" w:line="240" w:lineRule="auto"/>
        <w:jc w:val="both"/>
        <w:rPr>
          <w:rFonts w:cstheme="minorHAnsi"/>
        </w:rPr>
      </w:pPr>
      <w:r>
        <w:rPr>
          <w:rFonts w:cstheme="minorHAnsi"/>
          <w:b/>
          <w:bCs/>
        </w:rPr>
        <w:t>Data Discussion</w:t>
      </w:r>
      <w:r w:rsidR="003B1D9C">
        <w:rPr>
          <w:rFonts w:cstheme="minorHAnsi"/>
          <w:b/>
          <w:bCs/>
        </w:rPr>
        <w:t xml:space="preserve"> and </w:t>
      </w:r>
      <w:r>
        <w:rPr>
          <w:rFonts w:cstheme="minorHAnsi"/>
          <w:b/>
          <w:bCs/>
        </w:rPr>
        <w:t>Feedback</w:t>
      </w:r>
      <w:r w:rsidR="00FF2597">
        <w:rPr>
          <w:rFonts w:cstheme="minorHAnsi"/>
        </w:rPr>
        <w:t xml:space="preserve"> – Daniel Garcia, CES Administrator, Office of Care Coordination</w:t>
      </w:r>
    </w:p>
    <w:p w14:paraId="4D351856" w14:textId="721DE971" w:rsidR="0098268F" w:rsidRDefault="00145FEA" w:rsidP="00145FEA">
      <w:pPr>
        <w:pStyle w:val="ListParagraph"/>
        <w:numPr>
          <w:ilvl w:val="2"/>
          <w:numId w:val="2"/>
        </w:numPr>
        <w:spacing w:after="0" w:line="240" w:lineRule="auto"/>
        <w:jc w:val="both"/>
        <w:rPr>
          <w:rFonts w:cstheme="minorHAnsi"/>
        </w:rPr>
      </w:pPr>
      <w:r w:rsidRPr="0098268F">
        <w:rPr>
          <w:rFonts w:cstheme="minorHAnsi"/>
        </w:rPr>
        <w:t>Daniel</w:t>
      </w:r>
      <w:r w:rsidR="0098268F" w:rsidRPr="0098268F">
        <w:rPr>
          <w:rFonts w:cstheme="minorHAnsi"/>
        </w:rPr>
        <w:t xml:space="preserve"> Garcia</w:t>
      </w:r>
      <w:r w:rsidRPr="0098268F">
        <w:rPr>
          <w:rFonts w:cstheme="minorHAnsi"/>
        </w:rPr>
        <w:t xml:space="preserve"> provided </w:t>
      </w:r>
      <w:r w:rsidR="0098268F" w:rsidRPr="0098268F">
        <w:rPr>
          <w:rFonts w:cstheme="minorHAnsi"/>
        </w:rPr>
        <w:t xml:space="preserve">an </w:t>
      </w:r>
      <w:r w:rsidRPr="0098268F">
        <w:rPr>
          <w:rFonts w:cstheme="minorHAnsi"/>
        </w:rPr>
        <w:t xml:space="preserve">introduction and background </w:t>
      </w:r>
      <w:r w:rsidR="0098268F" w:rsidRPr="0098268F">
        <w:rPr>
          <w:rFonts w:cstheme="minorHAnsi"/>
        </w:rPr>
        <w:t xml:space="preserve">information </w:t>
      </w:r>
      <w:r w:rsidRPr="0098268F">
        <w:rPr>
          <w:rFonts w:cstheme="minorHAnsi"/>
        </w:rPr>
        <w:t xml:space="preserve">to discuss data and how it can relate to structuring CES </w:t>
      </w:r>
      <w:r w:rsidR="00A376C3" w:rsidRPr="0098268F">
        <w:rPr>
          <w:rFonts w:cstheme="minorHAnsi"/>
        </w:rPr>
        <w:t>policies and procedures</w:t>
      </w:r>
      <w:r w:rsidRPr="0098268F">
        <w:rPr>
          <w:rFonts w:cstheme="minorHAnsi"/>
        </w:rPr>
        <w:t>.</w:t>
      </w:r>
      <w:r>
        <w:rPr>
          <w:rFonts w:cstheme="minorHAnsi"/>
        </w:rPr>
        <w:t xml:space="preserve"> </w:t>
      </w:r>
      <w:r w:rsidR="00EB5AF2">
        <w:rPr>
          <w:rFonts w:cstheme="minorHAnsi"/>
        </w:rPr>
        <w:t xml:space="preserve">Daniel suggested further prescreening for housing opportunities and potentially a pre-filled universal application. Daniel shared appreciation for the work that has been done to maintain the SCES program and the utilization of the parallel system to increase data inputs. </w:t>
      </w:r>
    </w:p>
    <w:p w14:paraId="69469C63" w14:textId="3E20DD3D" w:rsidR="00145FEA" w:rsidRDefault="0098268F" w:rsidP="00145FEA">
      <w:pPr>
        <w:pStyle w:val="ListParagraph"/>
        <w:numPr>
          <w:ilvl w:val="2"/>
          <w:numId w:val="2"/>
        </w:numPr>
        <w:spacing w:after="0" w:line="240" w:lineRule="auto"/>
        <w:jc w:val="both"/>
        <w:rPr>
          <w:rFonts w:cstheme="minorHAnsi"/>
        </w:rPr>
      </w:pPr>
      <w:r>
        <w:rPr>
          <w:rFonts w:cstheme="minorHAnsi"/>
        </w:rPr>
        <w:t xml:space="preserve">Chair </w:t>
      </w:r>
      <w:r w:rsidR="00145FEA">
        <w:rPr>
          <w:rFonts w:cstheme="minorHAnsi"/>
        </w:rPr>
        <w:t xml:space="preserve">Andrew </w:t>
      </w:r>
      <w:r>
        <w:rPr>
          <w:rFonts w:cstheme="minorHAnsi"/>
        </w:rPr>
        <w:t xml:space="preserve">Crowe </w:t>
      </w:r>
      <w:r w:rsidR="00145FEA">
        <w:rPr>
          <w:rFonts w:cstheme="minorHAnsi"/>
        </w:rPr>
        <w:t>suggest</w:t>
      </w:r>
      <w:r>
        <w:rPr>
          <w:rFonts w:cstheme="minorHAnsi"/>
        </w:rPr>
        <w:t>ed</w:t>
      </w:r>
      <w:r w:rsidR="00145FEA">
        <w:rPr>
          <w:rFonts w:cstheme="minorHAnsi"/>
        </w:rPr>
        <w:t xml:space="preserve"> discussion about previous and current </w:t>
      </w:r>
      <w:r w:rsidR="00090367">
        <w:rPr>
          <w:rFonts w:cstheme="minorHAnsi"/>
        </w:rPr>
        <w:t>data and</w:t>
      </w:r>
      <w:r w:rsidR="00EB5AF2">
        <w:rPr>
          <w:rFonts w:cstheme="minorHAnsi"/>
        </w:rPr>
        <w:t xml:space="preserve"> inquired about any additional </w:t>
      </w:r>
      <w:r w:rsidR="000A592B">
        <w:rPr>
          <w:rFonts w:cstheme="minorHAnsi"/>
        </w:rPr>
        <w:t xml:space="preserve">data points that can be added to the dashboards. </w:t>
      </w:r>
    </w:p>
    <w:p w14:paraId="6501A797" w14:textId="78290B32" w:rsidR="00145FEA" w:rsidRPr="00090367" w:rsidRDefault="00145FEA" w:rsidP="00145FEA">
      <w:pPr>
        <w:pStyle w:val="ListParagraph"/>
        <w:numPr>
          <w:ilvl w:val="2"/>
          <w:numId w:val="2"/>
        </w:numPr>
        <w:spacing w:after="0" w:line="240" w:lineRule="auto"/>
        <w:jc w:val="both"/>
        <w:rPr>
          <w:rFonts w:cstheme="minorHAnsi"/>
        </w:rPr>
      </w:pPr>
      <w:r w:rsidRPr="00090367">
        <w:rPr>
          <w:rFonts w:cstheme="minorHAnsi"/>
        </w:rPr>
        <w:t xml:space="preserve">Laura </w:t>
      </w:r>
      <w:r w:rsidR="00EB5AF2" w:rsidRPr="00090367">
        <w:rPr>
          <w:rFonts w:cstheme="minorHAnsi"/>
        </w:rPr>
        <w:t>Alvarez, from Friendship Shelter</w:t>
      </w:r>
      <w:r w:rsidR="00090367" w:rsidRPr="00090367">
        <w:rPr>
          <w:rFonts w:cstheme="minorHAnsi"/>
        </w:rPr>
        <w:t>, inquired about the</w:t>
      </w:r>
      <w:r w:rsidRPr="00090367">
        <w:rPr>
          <w:rFonts w:cstheme="minorHAnsi"/>
        </w:rPr>
        <w:t xml:space="preserve"> length of time from match to move-in, </w:t>
      </w:r>
      <w:r w:rsidR="00090367" w:rsidRPr="00090367">
        <w:rPr>
          <w:rFonts w:cstheme="minorHAnsi"/>
        </w:rPr>
        <w:t>the tracking</w:t>
      </w:r>
      <w:r w:rsidRPr="00090367">
        <w:rPr>
          <w:rFonts w:cstheme="minorHAnsi"/>
        </w:rPr>
        <w:t xml:space="preserve"> process</w:t>
      </w:r>
      <w:r w:rsidR="00090367" w:rsidRPr="00090367">
        <w:rPr>
          <w:rFonts w:cstheme="minorHAnsi"/>
        </w:rPr>
        <w:t>,</w:t>
      </w:r>
      <w:r w:rsidRPr="00090367">
        <w:rPr>
          <w:rFonts w:cstheme="minorHAnsi"/>
        </w:rPr>
        <w:t xml:space="preserve"> and identifying any pain points</w:t>
      </w:r>
      <w:r w:rsidR="00090367" w:rsidRPr="00090367">
        <w:rPr>
          <w:rFonts w:cstheme="minorHAnsi"/>
        </w:rPr>
        <w:t xml:space="preserve">. Laura advocated for the prioritization of Rapid Rehousing, </w:t>
      </w:r>
      <w:r w:rsidR="00090367" w:rsidRPr="00090367">
        <w:rPr>
          <w:rFonts w:cstheme="minorHAnsi"/>
        </w:rPr>
        <w:t>clients that are low</w:t>
      </w:r>
      <w:r w:rsidR="00090367" w:rsidRPr="00090367">
        <w:rPr>
          <w:rFonts w:cstheme="minorHAnsi"/>
        </w:rPr>
        <w:t>er</w:t>
      </w:r>
      <w:r w:rsidR="00090367" w:rsidRPr="00090367">
        <w:rPr>
          <w:rFonts w:cstheme="minorHAnsi"/>
        </w:rPr>
        <w:t xml:space="preserve"> on the C</w:t>
      </w:r>
      <w:r w:rsidR="00090367" w:rsidRPr="00090367">
        <w:rPr>
          <w:rFonts w:cstheme="minorHAnsi"/>
        </w:rPr>
        <w:t>ommunity Queue</w:t>
      </w:r>
      <w:r w:rsidR="00090367" w:rsidRPr="00090367">
        <w:rPr>
          <w:rFonts w:cstheme="minorHAnsi"/>
        </w:rPr>
        <w:t xml:space="preserve">, clients that have already located units, </w:t>
      </w:r>
      <w:r w:rsidR="00090367" w:rsidRPr="00090367">
        <w:rPr>
          <w:rFonts w:cstheme="minorHAnsi"/>
        </w:rPr>
        <w:t xml:space="preserve">and clients that </w:t>
      </w:r>
      <w:r w:rsidR="00090367" w:rsidRPr="00090367">
        <w:rPr>
          <w:rFonts w:cstheme="minorHAnsi"/>
        </w:rPr>
        <w:t xml:space="preserve">have exhausted all options but are more equipped for </w:t>
      </w:r>
      <w:r w:rsidR="00090367" w:rsidRPr="00090367">
        <w:rPr>
          <w:rFonts w:cstheme="minorHAnsi"/>
        </w:rPr>
        <w:t>Rapid Rehousing</w:t>
      </w:r>
      <w:r w:rsidR="00090367" w:rsidRPr="00090367">
        <w:rPr>
          <w:rFonts w:cstheme="minorHAnsi"/>
        </w:rPr>
        <w:t>.</w:t>
      </w:r>
    </w:p>
    <w:p w14:paraId="5AD435CE" w14:textId="2A3F2D8B" w:rsidR="00145FEA" w:rsidRPr="00090367" w:rsidRDefault="00145FEA" w:rsidP="00145FEA">
      <w:pPr>
        <w:pStyle w:val="ListParagraph"/>
        <w:numPr>
          <w:ilvl w:val="2"/>
          <w:numId w:val="2"/>
        </w:numPr>
        <w:spacing w:after="0" w:line="240" w:lineRule="auto"/>
        <w:jc w:val="both"/>
        <w:rPr>
          <w:rFonts w:cstheme="minorHAnsi"/>
        </w:rPr>
      </w:pPr>
      <w:r w:rsidRPr="00090367">
        <w:rPr>
          <w:rFonts w:cstheme="minorHAnsi"/>
        </w:rPr>
        <w:t xml:space="preserve">Paul </w:t>
      </w:r>
      <w:r w:rsidR="00090367" w:rsidRPr="00090367">
        <w:rPr>
          <w:rFonts w:cstheme="minorHAnsi"/>
        </w:rPr>
        <w:t>Kaiser, from the Lived Experience Advisory Committee, shared previous experience of being homeless. Paul discussed</w:t>
      </w:r>
      <w:r w:rsidRPr="00090367">
        <w:rPr>
          <w:rFonts w:cstheme="minorHAnsi"/>
        </w:rPr>
        <w:t xml:space="preserve"> prioritization</w:t>
      </w:r>
      <w:r w:rsidR="00090367" w:rsidRPr="00090367">
        <w:rPr>
          <w:rFonts w:cstheme="minorHAnsi"/>
        </w:rPr>
        <w:t xml:space="preserve"> and H</w:t>
      </w:r>
      <w:r w:rsidRPr="00090367">
        <w:rPr>
          <w:rFonts w:cstheme="minorHAnsi"/>
        </w:rPr>
        <w:t xml:space="preserve">ousing </w:t>
      </w:r>
      <w:r w:rsidR="00090367" w:rsidRPr="00090367">
        <w:rPr>
          <w:rFonts w:cstheme="minorHAnsi"/>
        </w:rPr>
        <w:t>A</w:t>
      </w:r>
      <w:r w:rsidRPr="00090367">
        <w:rPr>
          <w:rFonts w:cstheme="minorHAnsi"/>
        </w:rPr>
        <w:t>uthority den</w:t>
      </w:r>
      <w:r w:rsidR="00090367" w:rsidRPr="00090367">
        <w:rPr>
          <w:rFonts w:cstheme="minorHAnsi"/>
        </w:rPr>
        <w:t>ials</w:t>
      </w:r>
      <w:r w:rsidRPr="00090367">
        <w:rPr>
          <w:rFonts w:cstheme="minorHAnsi"/>
        </w:rPr>
        <w:t xml:space="preserve"> due to income</w:t>
      </w:r>
      <w:r w:rsidR="00090367" w:rsidRPr="00090367">
        <w:rPr>
          <w:rFonts w:cstheme="minorHAnsi"/>
        </w:rPr>
        <w:t>,</w:t>
      </w:r>
      <w:r w:rsidRPr="00090367">
        <w:rPr>
          <w:rFonts w:cstheme="minorHAnsi"/>
        </w:rPr>
        <w:t xml:space="preserve"> credit scores, past convictions,</w:t>
      </w:r>
      <w:r w:rsidR="00090367" w:rsidRPr="00090367">
        <w:rPr>
          <w:rFonts w:cstheme="minorHAnsi"/>
        </w:rPr>
        <w:t xml:space="preserve"> and</w:t>
      </w:r>
      <w:r w:rsidRPr="00090367">
        <w:rPr>
          <w:rFonts w:cstheme="minorHAnsi"/>
        </w:rPr>
        <w:t xml:space="preserve"> drug use</w:t>
      </w:r>
      <w:r w:rsidR="00090367" w:rsidRPr="00090367">
        <w:rPr>
          <w:rFonts w:cstheme="minorHAnsi"/>
        </w:rPr>
        <w:t>, and suggested that</w:t>
      </w:r>
      <w:r w:rsidRPr="00090367">
        <w:rPr>
          <w:rFonts w:cstheme="minorHAnsi"/>
        </w:rPr>
        <w:t xml:space="preserve"> maybe housing providers can assist clients to correct issues</w:t>
      </w:r>
      <w:r w:rsidR="00090367" w:rsidRPr="00090367">
        <w:rPr>
          <w:rFonts w:cstheme="minorHAnsi"/>
        </w:rPr>
        <w:t xml:space="preserve"> in applications and documents</w:t>
      </w:r>
      <w:r w:rsidRPr="00090367">
        <w:rPr>
          <w:rFonts w:cstheme="minorHAnsi"/>
        </w:rPr>
        <w:t xml:space="preserve"> before denying</w:t>
      </w:r>
      <w:r w:rsidR="00090367" w:rsidRPr="00090367">
        <w:rPr>
          <w:rFonts w:cstheme="minorHAnsi"/>
        </w:rPr>
        <w:t>.</w:t>
      </w:r>
    </w:p>
    <w:p w14:paraId="1D42E0AF" w14:textId="482DCC1B" w:rsidR="00A376C3" w:rsidRPr="00501B73" w:rsidRDefault="00A376C3" w:rsidP="00145FEA">
      <w:pPr>
        <w:pStyle w:val="ListParagraph"/>
        <w:numPr>
          <w:ilvl w:val="2"/>
          <w:numId w:val="2"/>
        </w:numPr>
        <w:spacing w:after="0" w:line="240" w:lineRule="auto"/>
        <w:jc w:val="both"/>
        <w:rPr>
          <w:rFonts w:cstheme="minorHAnsi"/>
        </w:rPr>
      </w:pPr>
      <w:r w:rsidRPr="00501B73">
        <w:rPr>
          <w:rFonts w:cstheme="minorHAnsi"/>
        </w:rPr>
        <w:t xml:space="preserve">Liz </w:t>
      </w:r>
      <w:r w:rsidR="00090367" w:rsidRPr="00501B73">
        <w:rPr>
          <w:rFonts w:cstheme="minorHAnsi"/>
        </w:rPr>
        <w:t xml:space="preserve">Valadez, from Orange County United Way, shared that </w:t>
      </w:r>
      <w:r w:rsidR="00501B73" w:rsidRPr="00501B73">
        <w:rPr>
          <w:rFonts w:cstheme="minorHAnsi"/>
        </w:rPr>
        <w:t xml:space="preserve">some </w:t>
      </w:r>
      <w:r w:rsidRPr="00501B73">
        <w:rPr>
          <w:rFonts w:cstheme="minorHAnsi"/>
        </w:rPr>
        <w:t>people do</w:t>
      </w:r>
      <w:r w:rsidR="00090367" w:rsidRPr="00501B73">
        <w:rPr>
          <w:rFonts w:cstheme="minorHAnsi"/>
        </w:rPr>
        <w:t xml:space="preserve"> </w:t>
      </w:r>
      <w:r w:rsidRPr="00501B73">
        <w:rPr>
          <w:rFonts w:cstheme="minorHAnsi"/>
        </w:rPr>
        <w:t>n</w:t>
      </w:r>
      <w:r w:rsidR="00090367" w:rsidRPr="00501B73">
        <w:rPr>
          <w:rFonts w:cstheme="minorHAnsi"/>
        </w:rPr>
        <w:t>o</w:t>
      </w:r>
      <w:r w:rsidRPr="00501B73">
        <w:rPr>
          <w:rFonts w:cstheme="minorHAnsi"/>
        </w:rPr>
        <w:t>t want R</w:t>
      </w:r>
      <w:r w:rsidR="00090367" w:rsidRPr="00501B73">
        <w:rPr>
          <w:rFonts w:cstheme="minorHAnsi"/>
        </w:rPr>
        <w:t xml:space="preserve">apid </w:t>
      </w:r>
      <w:r w:rsidRPr="00501B73">
        <w:rPr>
          <w:rFonts w:cstheme="minorHAnsi"/>
        </w:rPr>
        <w:t>R</w:t>
      </w:r>
      <w:r w:rsidR="00090367" w:rsidRPr="00501B73">
        <w:rPr>
          <w:rFonts w:cstheme="minorHAnsi"/>
        </w:rPr>
        <w:t>ehousing</w:t>
      </w:r>
      <w:r w:rsidR="00501B73" w:rsidRPr="00501B73">
        <w:rPr>
          <w:rFonts w:cstheme="minorHAnsi"/>
        </w:rPr>
        <w:t xml:space="preserve"> and that </w:t>
      </w:r>
      <w:r w:rsidRPr="00501B73">
        <w:rPr>
          <w:rFonts w:cstheme="minorHAnsi"/>
        </w:rPr>
        <w:t>families want to wait for vouchers and P</w:t>
      </w:r>
      <w:r w:rsidR="00501B73" w:rsidRPr="00501B73">
        <w:rPr>
          <w:rFonts w:cstheme="minorHAnsi"/>
        </w:rPr>
        <w:t xml:space="preserve">ermanent </w:t>
      </w:r>
      <w:r w:rsidRPr="00501B73">
        <w:rPr>
          <w:rFonts w:cstheme="minorHAnsi"/>
        </w:rPr>
        <w:t>S</w:t>
      </w:r>
      <w:r w:rsidR="00501B73" w:rsidRPr="00501B73">
        <w:rPr>
          <w:rFonts w:cstheme="minorHAnsi"/>
        </w:rPr>
        <w:t xml:space="preserve">upportive </w:t>
      </w:r>
      <w:r w:rsidRPr="00501B73">
        <w:rPr>
          <w:rFonts w:cstheme="minorHAnsi"/>
        </w:rPr>
        <w:t>H</w:t>
      </w:r>
      <w:r w:rsidR="00501B73" w:rsidRPr="00501B73">
        <w:rPr>
          <w:rFonts w:cstheme="minorHAnsi"/>
        </w:rPr>
        <w:t>ousing,</w:t>
      </w:r>
      <w:r w:rsidRPr="00501B73">
        <w:rPr>
          <w:rFonts w:cstheme="minorHAnsi"/>
        </w:rPr>
        <w:t xml:space="preserve"> but opportunities are not available</w:t>
      </w:r>
      <w:r w:rsidR="00501B73" w:rsidRPr="00501B73">
        <w:rPr>
          <w:rFonts w:cstheme="minorHAnsi"/>
        </w:rPr>
        <w:t>. The Family CES Administrators</w:t>
      </w:r>
      <w:r w:rsidRPr="00501B73">
        <w:rPr>
          <w:rFonts w:cstheme="minorHAnsi"/>
        </w:rPr>
        <w:t xml:space="preserve"> </w:t>
      </w:r>
      <w:r w:rsidR="00501B73" w:rsidRPr="00501B73">
        <w:rPr>
          <w:rFonts w:cstheme="minorHAnsi"/>
        </w:rPr>
        <w:t>are continuing</w:t>
      </w:r>
      <w:r w:rsidRPr="00501B73">
        <w:rPr>
          <w:rFonts w:cstheme="minorHAnsi"/>
        </w:rPr>
        <w:t xml:space="preserve"> to have conversations with A</w:t>
      </w:r>
      <w:r w:rsidR="00501B73" w:rsidRPr="00501B73">
        <w:rPr>
          <w:rFonts w:cstheme="minorHAnsi"/>
        </w:rPr>
        <w:t>ccess Points</w:t>
      </w:r>
      <w:r w:rsidRPr="00501B73">
        <w:rPr>
          <w:rFonts w:cstheme="minorHAnsi"/>
        </w:rPr>
        <w:t xml:space="preserve"> to discuss with clients what is realistically available.</w:t>
      </w:r>
    </w:p>
    <w:p w14:paraId="50804E21" w14:textId="36872C28" w:rsidR="00090367" w:rsidRPr="00501B73" w:rsidRDefault="00501B73" w:rsidP="00090367">
      <w:pPr>
        <w:pStyle w:val="ListParagraph"/>
        <w:numPr>
          <w:ilvl w:val="2"/>
          <w:numId w:val="2"/>
        </w:numPr>
        <w:spacing w:after="0" w:line="240" w:lineRule="auto"/>
        <w:jc w:val="both"/>
        <w:rPr>
          <w:rFonts w:cstheme="minorHAnsi"/>
        </w:rPr>
      </w:pPr>
      <w:r w:rsidRPr="00501B73">
        <w:rPr>
          <w:rFonts w:cstheme="minorHAnsi"/>
        </w:rPr>
        <w:t>A m</w:t>
      </w:r>
      <w:r w:rsidR="00090367" w:rsidRPr="00501B73">
        <w:rPr>
          <w:rFonts w:cstheme="minorHAnsi"/>
        </w:rPr>
        <w:t xml:space="preserve">ember of the public </w:t>
      </w:r>
      <w:r w:rsidRPr="00501B73">
        <w:rPr>
          <w:rFonts w:cstheme="minorHAnsi"/>
        </w:rPr>
        <w:t>inquired if</w:t>
      </w:r>
      <w:r w:rsidR="00090367" w:rsidRPr="00501B73">
        <w:rPr>
          <w:rFonts w:cstheme="minorHAnsi"/>
        </w:rPr>
        <w:t xml:space="preserve"> the number of returns or rematches </w:t>
      </w:r>
      <w:r w:rsidRPr="00501B73">
        <w:rPr>
          <w:rFonts w:cstheme="minorHAnsi"/>
        </w:rPr>
        <w:t xml:space="preserve">are being </w:t>
      </w:r>
      <w:r w:rsidR="00090367" w:rsidRPr="00501B73">
        <w:rPr>
          <w:rFonts w:cstheme="minorHAnsi"/>
        </w:rPr>
        <w:t>tracked</w:t>
      </w:r>
      <w:r w:rsidRPr="00501B73">
        <w:rPr>
          <w:rFonts w:cstheme="minorHAnsi"/>
        </w:rPr>
        <w:t>.</w:t>
      </w:r>
    </w:p>
    <w:p w14:paraId="410039B8" w14:textId="6B9CF118" w:rsidR="00DC2C15" w:rsidRPr="00501B73" w:rsidRDefault="00501B73" w:rsidP="00145FEA">
      <w:pPr>
        <w:pStyle w:val="ListParagraph"/>
        <w:numPr>
          <w:ilvl w:val="2"/>
          <w:numId w:val="2"/>
        </w:numPr>
        <w:spacing w:after="0" w:line="240" w:lineRule="auto"/>
        <w:jc w:val="both"/>
        <w:rPr>
          <w:rFonts w:cstheme="minorHAnsi"/>
        </w:rPr>
      </w:pPr>
      <w:r w:rsidRPr="00501B73">
        <w:rPr>
          <w:rFonts w:cstheme="minorHAnsi"/>
        </w:rPr>
        <w:t>A m</w:t>
      </w:r>
      <w:r w:rsidR="00DC2C15" w:rsidRPr="00501B73">
        <w:rPr>
          <w:rFonts w:cstheme="minorHAnsi"/>
        </w:rPr>
        <w:t xml:space="preserve">ember of </w:t>
      </w:r>
      <w:r w:rsidRPr="00501B73">
        <w:rPr>
          <w:rFonts w:cstheme="minorHAnsi"/>
        </w:rPr>
        <w:t xml:space="preserve">the </w:t>
      </w:r>
      <w:r w:rsidR="00DC2C15" w:rsidRPr="00501B73">
        <w:rPr>
          <w:rFonts w:cstheme="minorHAnsi"/>
        </w:rPr>
        <w:t xml:space="preserve">public representing </w:t>
      </w:r>
      <w:r w:rsidRPr="00501B73">
        <w:rPr>
          <w:rFonts w:cstheme="minorHAnsi"/>
        </w:rPr>
        <w:t xml:space="preserve">a </w:t>
      </w:r>
      <w:r w:rsidR="00DC2C15" w:rsidRPr="00501B73">
        <w:rPr>
          <w:rFonts w:cstheme="minorHAnsi"/>
        </w:rPr>
        <w:t>housing developer</w:t>
      </w:r>
      <w:r w:rsidRPr="00501B73">
        <w:rPr>
          <w:rFonts w:cstheme="minorHAnsi"/>
        </w:rPr>
        <w:t xml:space="preserve"> share</w:t>
      </w:r>
      <w:r w:rsidR="00DC2C15" w:rsidRPr="00501B73">
        <w:rPr>
          <w:rFonts w:cstheme="minorHAnsi"/>
        </w:rPr>
        <w:t xml:space="preserve"> want</w:t>
      </w:r>
      <w:r w:rsidRPr="00501B73">
        <w:rPr>
          <w:rFonts w:cstheme="minorHAnsi"/>
        </w:rPr>
        <w:t>ing</w:t>
      </w:r>
      <w:r w:rsidR="00DC2C15" w:rsidRPr="00501B73">
        <w:rPr>
          <w:rFonts w:cstheme="minorHAnsi"/>
        </w:rPr>
        <w:t xml:space="preserve"> to serve the most vulnerable, but some clients still need a higher level of care than P</w:t>
      </w:r>
      <w:r w:rsidRPr="00501B73">
        <w:rPr>
          <w:rFonts w:cstheme="minorHAnsi"/>
        </w:rPr>
        <w:t xml:space="preserve">ermanent </w:t>
      </w:r>
      <w:r w:rsidR="00DC2C15" w:rsidRPr="00501B73">
        <w:rPr>
          <w:rFonts w:cstheme="minorHAnsi"/>
        </w:rPr>
        <w:t>S</w:t>
      </w:r>
      <w:r w:rsidRPr="00501B73">
        <w:rPr>
          <w:rFonts w:cstheme="minorHAnsi"/>
        </w:rPr>
        <w:t xml:space="preserve">upportive </w:t>
      </w:r>
      <w:r w:rsidR="00DC2C15" w:rsidRPr="00501B73">
        <w:rPr>
          <w:rFonts w:cstheme="minorHAnsi"/>
        </w:rPr>
        <w:t>H</w:t>
      </w:r>
      <w:r w:rsidRPr="00501B73">
        <w:rPr>
          <w:rFonts w:cstheme="minorHAnsi"/>
        </w:rPr>
        <w:t>ousing</w:t>
      </w:r>
      <w:r w:rsidR="00DC2C15" w:rsidRPr="00501B73">
        <w:rPr>
          <w:rFonts w:cstheme="minorHAnsi"/>
        </w:rPr>
        <w:t xml:space="preserve">, and the match is not successful. </w:t>
      </w:r>
      <w:r w:rsidRPr="00501B73">
        <w:rPr>
          <w:rFonts w:cstheme="minorHAnsi"/>
        </w:rPr>
        <w:t xml:space="preserve">They inquired if </w:t>
      </w:r>
      <w:r w:rsidR="00DC2C15" w:rsidRPr="00501B73">
        <w:rPr>
          <w:rFonts w:cstheme="minorHAnsi"/>
        </w:rPr>
        <w:t xml:space="preserve">there </w:t>
      </w:r>
      <w:r w:rsidRPr="00501B73">
        <w:rPr>
          <w:rFonts w:cstheme="minorHAnsi"/>
        </w:rPr>
        <w:t xml:space="preserve">is </w:t>
      </w:r>
      <w:r w:rsidR="00DC2C15" w:rsidRPr="00501B73">
        <w:rPr>
          <w:rFonts w:cstheme="minorHAnsi"/>
        </w:rPr>
        <w:t>flexibility to serve the clients that are between C</w:t>
      </w:r>
      <w:r w:rsidRPr="00501B73">
        <w:rPr>
          <w:rFonts w:cstheme="minorHAnsi"/>
        </w:rPr>
        <w:t xml:space="preserve">hronic </w:t>
      </w:r>
      <w:r w:rsidR="00DC2C15" w:rsidRPr="00501B73">
        <w:rPr>
          <w:rFonts w:cstheme="minorHAnsi"/>
        </w:rPr>
        <w:t>H</w:t>
      </w:r>
      <w:r w:rsidRPr="00501B73">
        <w:rPr>
          <w:rFonts w:cstheme="minorHAnsi"/>
        </w:rPr>
        <w:t>omelessness</w:t>
      </w:r>
      <w:r w:rsidR="00DC2C15" w:rsidRPr="00501B73">
        <w:rPr>
          <w:rFonts w:cstheme="minorHAnsi"/>
        </w:rPr>
        <w:t xml:space="preserve"> and L</w:t>
      </w:r>
      <w:r w:rsidRPr="00501B73">
        <w:rPr>
          <w:rFonts w:cstheme="minorHAnsi"/>
        </w:rPr>
        <w:t xml:space="preserve">iteral </w:t>
      </w:r>
      <w:r w:rsidR="00DC2C15" w:rsidRPr="00501B73">
        <w:rPr>
          <w:rFonts w:cstheme="minorHAnsi"/>
        </w:rPr>
        <w:t>H</w:t>
      </w:r>
      <w:r w:rsidRPr="00501B73">
        <w:rPr>
          <w:rFonts w:cstheme="minorHAnsi"/>
        </w:rPr>
        <w:t xml:space="preserve">omelessness. </w:t>
      </w:r>
    </w:p>
    <w:p w14:paraId="111F2648" w14:textId="77777777" w:rsidR="00325429" w:rsidRDefault="00325429" w:rsidP="00325429">
      <w:pPr>
        <w:spacing w:after="0" w:line="240" w:lineRule="auto"/>
        <w:jc w:val="both"/>
        <w:rPr>
          <w:rFonts w:cstheme="minorHAnsi"/>
        </w:rPr>
      </w:pPr>
    </w:p>
    <w:p w14:paraId="38537B16" w14:textId="54BE478A" w:rsidR="00325429" w:rsidRDefault="00325429" w:rsidP="00325429">
      <w:pPr>
        <w:pStyle w:val="ListParagraph"/>
        <w:numPr>
          <w:ilvl w:val="0"/>
          <w:numId w:val="2"/>
        </w:numPr>
        <w:spacing w:after="0" w:line="240" w:lineRule="auto"/>
        <w:jc w:val="both"/>
        <w:rPr>
          <w:rFonts w:cstheme="minorHAnsi"/>
        </w:rPr>
      </w:pPr>
      <w:r w:rsidRPr="00325429">
        <w:rPr>
          <w:rFonts w:cstheme="minorHAnsi"/>
          <w:b/>
          <w:bCs/>
        </w:rPr>
        <w:lastRenderedPageBreak/>
        <w:t>CES Evaluation Update</w:t>
      </w:r>
      <w:r>
        <w:rPr>
          <w:rFonts w:cstheme="minorHAnsi"/>
        </w:rPr>
        <w:t xml:space="preserve"> – Tom Albanese, </w:t>
      </w:r>
      <w:r w:rsidR="003B1D9C">
        <w:rPr>
          <w:rFonts w:cstheme="minorHAnsi"/>
        </w:rPr>
        <w:t xml:space="preserve">Project Lead, </w:t>
      </w:r>
      <w:r>
        <w:rPr>
          <w:rFonts w:cstheme="minorHAnsi"/>
        </w:rPr>
        <w:t>Element Consulting Group</w:t>
      </w:r>
    </w:p>
    <w:p w14:paraId="11BFA28E" w14:textId="77777777" w:rsidR="00501B73" w:rsidRPr="00501B73" w:rsidRDefault="00501B73" w:rsidP="00501B73">
      <w:pPr>
        <w:spacing w:after="0" w:line="240" w:lineRule="auto"/>
        <w:jc w:val="both"/>
        <w:rPr>
          <w:rFonts w:cstheme="minorHAnsi"/>
        </w:rPr>
      </w:pPr>
    </w:p>
    <w:p w14:paraId="205D49E0" w14:textId="22E34D43" w:rsidR="00DC2C15" w:rsidRPr="00F63C0C" w:rsidRDefault="00DC2C15" w:rsidP="00DC2C15">
      <w:pPr>
        <w:pStyle w:val="ListParagraph"/>
        <w:spacing w:after="0" w:line="240" w:lineRule="auto"/>
        <w:ind w:left="360"/>
        <w:jc w:val="both"/>
        <w:rPr>
          <w:rFonts w:cstheme="minorHAnsi"/>
        </w:rPr>
      </w:pPr>
      <w:r w:rsidRPr="00F63C0C">
        <w:rPr>
          <w:rFonts w:cstheme="minorHAnsi"/>
        </w:rPr>
        <w:t xml:space="preserve">Tom </w:t>
      </w:r>
      <w:r w:rsidR="00501B73" w:rsidRPr="00F63C0C">
        <w:rPr>
          <w:rFonts w:cstheme="minorHAnsi"/>
        </w:rPr>
        <w:t>Albanese shared background information and updates about the CES Evaluation.</w:t>
      </w:r>
      <w:r w:rsidRPr="00F63C0C">
        <w:rPr>
          <w:rFonts w:cstheme="minorHAnsi"/>
        </w:rPr>
        <w:t xml:space="preserve"> </w:t>
      </w:r>
      <w:r w:rsidR="00F63C0C" w:rsidRPr="00F63C0C">
        <w:rPr>
          <w:rFonts w:cstheme="minorHAnsi"/>
        </w:rPr>
        <w:t>Tom shared that m</w:t>
      </w:r>
      <w:r w:rsidRPr="00F63C0C">
        <w:rPr>
          <w:rFonts w:cstheme="minorHAnsi"/>
        </w:rPr>
        <w:t xml:space="preserve">eetings with CES Teams </w:t>
      </w:r>
      <w:r w:rsidR="00F63C0C" w:rsidRPr="00F63C0C">
        <w:rPr>
          <w:rFonts w:cstheme="minorHAnsi"/>
        </w:rPr>
        <w:t>will</w:t>
      </w:r>
      <w:r w:rsidRPr="00F63C0C">
        <w:rPr>
          <w:rFonts w:cstheme="minorHAnsi"/>
        </w:rPr>
        <w:t xml:space="preserve"> continue</w:t>
      </w:r>
      <w:r w:rsidR="00F63C0C" w:rsidRPr="00F63C0C">
        <w:rPr>
          <w:rFonts w:cstheme="minorHAnsi"/>
        </w:rPr>
        <w:t xml:space="preserve"> for</w:t>
      </w:r>
      <w:r w:rsidRPr="00F63C0C">
        <w:rPr>
          <w:rFonts w:cstheme="minorHAnsi"/>
        </w:rPr>
        <w:t xml:space="preserve"> interviews and mapping. </w:t>
      </w:r>
      <w:r w:rsidR="00F63C0C" w:rsidRPr="00F63C0C">
        <w:rPr>
          <w:rFonts w:cstheme="minorHAnsi"/>
        </w:rPr>
        <w:t>Focus groups w</w:t>
      </w:r>
      <w:r w:rsidRPr="00F63C0C">
        <w:rPr>
          <w:rFonts w:cstheme="minorHAnsi"/>
        </w:rPr>
        <w:t>ill also be conduct</w:t>
      </w:r>
      <w:r w:rsidR="00F63C0C" w:rsidRPr="00F63C0C">
        <w:rPr>
          <w:rFonts w:cstheme="minorHAnsi"/>
        </w:rPr>
        <w:t xml:space="preserve">ed </w:t>
      </w:r>
      <w:r w:rsidRPr="00F63C0C">
        <w:rPr>
          <w:rFonts w:cstheme="minorHAnsi"/>
        </w:rPr>
        <w:t xml:space="preserve">throughout the county to meet with people with lived experience with or without CES. </w:t>
      </w:r>
    </w:p>
    <w:p w14:paraId="752AF9F1" w14:textId="77777777" w:rsidR="0063631B" w:rsidRDefault="0063631B" w:rsidP="0063631B">
      <w:pPr>
        <w:pStyle w:val="ListParagraph"/>
        <w:spacing w:after="0" w:line="240" w:lineRule="auto"/>
        <w:ind w:left="1080"/>
        <w:jc w:val="both"/>
        <w:rPr>
          <w:rFonts w:cstheme="minorHAnsi"/>
        </w:rPr>
      </w:pPr>
    </w:p>
    <w:p w14:paraId="3A43A6D8" w14:textId="77777777" w:rsidR="00FE600F" w:rsidRPr="00FE600F" w:rsidRDefault="00FE600F" w:rsidP="0063631B">
      <w:pPr>
        <w:spacing w:after="0" w:line="240" w:lineRule="auto"/>
        <w:jc w:val="both"/>
        <w:rPr>
          <w:rFonts w:cstheme="minorHAnsi"/>
        </w:rPr>
      </w:pPr>
    </w:p>
    <w:p w14:paraId="048A229D" w14:textId="17E4FAAD" w:rsidR="008155BB" w:rsidRDefault="00FE600F" w:rsidP="00861319">
      <w:pPr>
        <w:pStyle w:val="NoSpacing"/>
        <w:jc w:val="both"/>
      </w:pPr>
      <w:r w:rsidRPr="00B9573B">
        <w:rPr>
          <w:b/>
          <w:bCs/>
        </w:rPr>
        <w:t>Next Meeting</w:t>
      </w:r>
      <w:r w:rsidRPr="00FE600F">
        <w:t xml:space="preserve">: </w:t>
      </w:r>
      <w:r w:rsidR="00A54826" w:rsidRPr="00A54826">
        <w:t>Wednesday</w:t>
      </w:r>
      <w:r w:rsidR="00874439">
        <w:t>,</w:t>
      </w:r>
      <w:r w:rsidR="00A54826" w:rsidRPr="00A54826">
        <w:t xml:space="preserve"> </w:t>
      </w:r>
      <w:r w:rsidR="0079483F">
        <w:t>July</w:t>
      </w:r>
      <w:r w:rsidR="00A54826" w:rsidRPr="00A54826">
        <w:t xml:space="preserve"> </w:t>
      </w:r>
      <w:r w:rsidR="0079483F">
        <w:t>1</w:t>
      </w:r>
      <w:r w:rsidR="00A54826" w:rsidRPr="00A54826">
        <w:t>, 2026, 2:00pm – 3:30pm</w:t>
      </w:r>
      <w:r w:rsidR="0063631B" w:rsidRPr="00A54826">
        <w:t>.</w:t>
      </w:r>
      <w:r w:rsidR="002E1A71">
        <w:t>, in-person at OCHA, 1501 E. St. Andrews Pl., 1</w:t>
      </w:r>
      <w:r w:rsidR="002E1A71" w:rsidRPr="002E1A71">
        <w:rPr>
          <w:vertAlign w:val="superscript"/>
        </w:rPr>
        <w:t>st</w:t>
      </w:r>
      <w:r w:rsidR="002E1A71">
        <w:t xml:space="preserve"> Floor, Conference Room A, Santa Ana, CA 92705</w:t>
      </w:r>
    </w:p>
    <w:p w14:paraId="00C9710E" w14:textId="77777777" w:rsidR="0083020A" w:rsidRDefault="0083020A" w:rsidP="00861319">
      <w:pPr>
        <w:pStyle w:val="NoSpacing"/>
        <w:jc w:val="both"/>
      </w:pPr>
    </w:p>
    <w:p w14:paraId="49B9FFF5" w14:textId="77777777" w:rsidR="0083020A" w:rsidRDefault="0083020A" w:rsidP="00861319">
      <w:pPr>
        <w:pStyle w:val="NoSpacing"/>
        <w:jc w:val="both"/>
      </w:pPr>
    </w:p>
    <w:p w14:paraId="3402C3DF" w14:textId="7C5AC4E1" w:rsidR="0083020A" w:rsidRDefault="0083020A" w:rsidP="00861319">
      <w:pPr>
        <w:pStyle w:val="NoSpacing"/>
        <w:jc w:val="both"/>
      </w:pPr>
    </w:p>
    <w:sectPr w:rsidR="0083020A">
      <w:footerReference w:type="default" r:id="rId12"/>
      <w:pgSz w:w="12240" w:h="15840"/>
      <w:pgMar w:top="1440" w:right="1440" w:bottom="1440" w:left="1440" w:header="720" w:footer="2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806A6" w14:textId="77777777" w:rsidR="00F30CA9" w:rsidRDefault="00F30CA9" w:rsidP="00B91ED1">
      <w:pPr>
        <w:spacing w:after="0" w:line="240" w:lineRule="auto"/>
      </w:pPr>
      <w:r>
        <w:separator/>
      </w:r>
    </w:p>
  </w:endnote>
  <w:endnote w:type="continuationSeparator" w:id="0">
    <w:p w14:paraId="25C394C5" w14:textId="77777777" w:rsidR="00F30CA9" w:rsidRDefault="00F30CA9" w:rsidP="00B91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C468" w14:textId="6A8D9155" w:rsidR="00BB46F7" w:rsidRDefault="00BB46F7">
    <w:pPr>
      <w:spacing w:after="0" w:line="240" w:lineRule="auto"/>
      <w:rPr>
        <w:rFonts w:asciiTheme="majorHAnsi" w:eastAsia="Times New Roman" w:hAnsiTheme="majorHAnsi" w:cstheme="majorHAnsi"/>
        <w:b/>
        <w:bCs/>
        <w:color w:val="000000"/>
        <w:sz w:val="24"/>
        <w:szCs w:val="18"/>
        <w:u w:val="single"/>
      </w:rPr>
    </w:pPr>
    <w:r>
      <w:rPr>
        <w:rFonts w:asciiTheme="majorHAnsi" w:eastAsia="Times New Roman" w:hAnsiTheme="majorHAnsi" w:cstheme="majorHAnsi"/>
        <w:b/>
        <w:bCs/>
        <w:color w:val="000000"/>
        <w:sz w:val="24"/>
        <w:szCs w:val="18"/>
        <w:u w:val="single"/>
      </w:rPr>
      <w:t xml:space="preserve">AGENDA </w:t>
    </w:r>
    <w:r w:rsidRPr="00737F02">
      <w:rPr>
        <w:rFonts w:asciiTheme="majorHAnsi" w:eastAsia="Times New Roman" w:hAnsiTheme="majorHAnsi" w:cstheme="majorHAnsi"/>
        <w:b/>
        <w:bCs/>
        <w:color w:val="000000"/>
        <w:sz w:val="24"/>
        <w:szCs w:val="18"/>
        <w:u w:val="single"/>
      </w:rPr>
      <w:t xml:space="preserve">                                                                                   </w:t>
    </w:r>
    <w:r>
      <w:rPr>
        <w:rFonts w:asciiTheme="majorHAnsi" w:eastAsia="Times New Roman" w:hAnsiTheme="majorHAnsi" w:cstheme="majorHAnsi"/>
        <w:b/>
        <w:bCs/>
        <w:color w:val="000000"/>
        <w:sz w:val="24"/>
        <w:szCs w:val="18"/>
        <w:u w:val="single"/>
      </w:rPr>
      <w:t xml:space="preserve">         </w:t>
    </w:r>
    <w:r w:rsidR="00960E68">
      <w:rPr>
        <w:rFonts w:asciiTheme="majorHAnsi" w:eastAsia="Times New Roman" w:hAnsiTheme="majorHAnsi" w:cstheme="majorHAnsi"/>
        <w:b/>
        <w:bCs/>
        <w:color w:val="000000"/>
        <w:sz w:val="24"/>
        <w:szCs w:val="18"/>
        <w:u w:val="single"/>
      </w:rPr>
      <w:t xml:space="preserve">  </w:t>
    </w:r>
    <w:r w:rsidR="00D14D98">
      <w:rPr>
        <w:rFonts w:asciiTheme="majorHAnsi" w:eastAsia="Times New Roman" w:hAnsiTheme="majorHAnsi" w:cstheme="majorHAnsi"/>
        <w:b/>
        <w:bCs/>
        <w:color w:val="000000"/>
        <w:sz w:val="24"/>
        <w:szCs w:val="18"/>
        <w:u w:val="single"/>
      </w:rPr>
      <w:t xml:space="preserve">  </w:t>
    </w:r>
    <w:r w:rsidR="00960E68">
      <w:rPr>
        <w:rFonts w:asciiTheme="majorHAnsi" w:eastAsia="Times New Roman" w:hAnsiTheme="majorHAnsi" w:cstheme="majorHAnsi"/>
        <w:b/>
        <w:bCs/>
        <w:color w:val="000000"/>
        <w:sz w:val="24"/>
        <w:szCs w:val="18"/>
        <w:u w:val="single"/>
      </w:rPr>
      <w:t xml:space="preserve"> </w:t>
    </w:r>
    <w:r>
      <w:rPr>
        <w:rFonts w:asciiTheme="majorHAnsi" w:eastAsia="Times New Roman" w:hAnsiTheme="majorHAnsi" w:cstheme="majorHAnsi"/>
        <w:b/>
        <w:bCs/>
        <w:color w:val="000000"/>
        <w:sz w:val="24"/>
        <w:szCs w:val="18"/>
        <w:u w:val="single"/>
      </w:rPr>
      <w:t xml:space="preserve"> </w:t>
    </w:r>
    <w:r w:rsidR="00F40050">
      <w:rPr>
        <w:rFonts w:asciiTheme="majorHAnsi" w:eastAsia="Times New Roman" w:hAnsiTheme="majorHAnsi" w:cstheme="majorHAnsi"/>
        <w:b/>
        <w:bCs/>
        <w:color w:val="000000"/>
        <w:sz w:val="24"/>
        <w:szCs w:val="18"/>
        <w:u w:val="single"/>
      </w:rPr>
      <w:t xml:space="preserve">    </w:t>
    </w:r>
    <w:r>
      <w:rPr>
        <w:rFonts w:asciiTheme="majorHAnsi" w:eastAsia="Times New Roman" w:hAnsiTheme="majorHAnsi" w:cstheme="majorHAnsi"/>
        <w:b/>
        <w:bCs/>
        <w:color w:val="000000"/>
        <w:sz w:val="24"/>
        <w:szCs w:val="18"/>
        <w:u w:val="single"/>
      </w:rPr>
      <w:t xml:space="preserve">                    </w:t>
    </w:r>
    <w:r w:rsidR="00A54826">
      <w:rPr>
        <w:rFonts w:asciiTheme="majorHAnsi" w:eastAsia="Times New Roman" w:hAnsiTheme="majorHAnsi" w:cstheme="majorHAnsi"/>
        <w:b/>
        <w:bCs/>
        <w:color w:val="000000"/>
        <w:sz w:val="24"/>
        <w:szCs w:val="18"/>
        <w:u w:val="single"/>
      </w:rPr>
      <w:t>Ma</w:t>
    </w:r>
    <w:r w:rsidR="00462F94">
      <w:rPr>
        <w:rFonts w:asciiTheme="majorHAnsi" w:eastAsia="Times New Roman" w:hAnsiTheme="majorHAnsi" w:cstheme="majorHAnsi"/>
        <w:b/>
        <w:bCs/>
        <w:color w:val="000000"/>
        <w:sz w:val="24"/>
        <w:szCs w:val="18"/>
        <w:u w:val="single"/>
      </w:rPr>
      <w:t>y</w:t>
    </w:r>
    <w:r w:rsidR="00AD4F95">
      <w:rPr>
        <w:rFonts w:asciiTheme="majorHAnsi" w:eastAsia="Times New Roman" w:hAnsiTheme="majorHAnsi" w:cstheme="majorHAnsi"/>
        <w:b/>
        <w:bCs/>
        <w:color w:val="000000"/>
        <w:sz w:val="24"/>
        <w:szCs w:val="18"/>
        <w:u w:val="single"/>
      </w:rPr>
      <w:t xml:space="preserve"> </w:t>
    </w:r>
    <w:r w:rsidR="00462F94">
      <w:rPr>
        <w:rFonts w:asciiTheme="majorHAnsi" w:eastAsia="Times New Roman" w:hAnsiTheme="majorHAnsi" w:cstheme="majorHAnsi"/>
        <w:b/>
        <w:bCs/>
        <w:color w:val="000000"/>
        <w:sz w:val="24"/>
        <w:szCs w:val="18"/>
        <w:u w:val="single"/>
      </w:rPr>
      <w:t>6</w:t>
    </w:r>
    <w:r w:rsidR="0063295F">
      <w:rPr>
        <w:rFonts w:asciiTheme="majorHAnsi" w:eastAsia="Times New Roman" w:hAnsiTheme="majorHAnsi" w:cstheme="majorHAnsi"/>
        <w:b/>
        <w:bCs/>
        <w:color w:val="000000"/>
        <w:sz w:val="24"/>
        <w:szCs w:val="18"/>
        <w:u w:val="single"/>
      </w:rPr>
      <w:t>, 202</w:t>
    </w:r>
    <w:r w:rsidR="00A54826">
      <w:rPr>
        <w:rFonts w:asciiTheme="majorHAnsi" w:eastAsia="Times New Roman" w:hAnsiTheme="majorHAnsi" w:cstheme="majorHAnsi"/>
        <w:b/>
        <w:bCs/>
        <w:color w:val="000000"/>
        <w:sz w:val="24"/>
        <w:szCs w:val="18"/>
        <w:u w:val="single"/>
      </w:rPr>
      <w:t>6</w:t>
    </w:r>
  </w:p>
  <w:p w14:paraId="57899DDA" w14:textId="77777777" w:rsidR="00BB46F7" w:rsidRDefault="00BB46F7">
    <w:pPr>
      <w:spacing w:after="0" w:line="240" w:lineRule="auto"/>
      <w:ind w:right="-270"/>
      <w:jc w:val="center"/>
      <w:rPr>
        <w:rFonts w:asciiTheme="majorHAnsi" w:eastAsia="Times New Roman" w:hAnsiTheme="majorHAnsi" w:cstheme="majorHAnsi"/>
        <w:b/>
        <w:bCs/>
        <w:color w:val="000000"/>
        <w:sz w:val="24"/>
        <w:szCs w:val="18"/>
        <w:u w:val="single"/>
      </w:rPr>
    </w:pPr>
  </w:p>
  <w:p w14:paraId="55798664" w14:textId="77777777" w:rsidR="00BB46F7" w:rsidRPr="002002F4" w:rsidRDefault="00BB46F7">
    <w:pPr>
      <w:spacing w:after="0" w:line="240" w:lineRule="auto"/>
      <w:ind w:right="-270"/>
      <w:jc w:val="center"/>
      <w:rPr>
        <w:rFonts w:asciiTheme="majorHAnsi" w:eastAsia="Times New Roman" w:hAnsiTheme="majorHAnsi" w:cstheme="majorHAnsi"/>
        <w:b/>
        <w:bCs/>
        <w:color w:val="000000"/>
        <w:sz w:val="24"/>
        <w:szCs w:val="24"/>
        <w:u w:val="single"/>
      </w:rPr>
    </w:pPr>
    <w:r w:rsidRPr="00737F02">
      <w:rPr>
        <w:rFonts w:ascii="Verdana" w:eastAsia="Times New Roman" w:hAnsi="Verdana" w:cs="Times New Roman"/>
        <w:sz w:val="24"/>
        <w:szCs w:val="24"/>
      </w:rPr>
      <w:ptab w:relativeTo="margin" w:alignment="left" w:leader="none"/>
    </w:r>
    <w:r w:rsidRPr="002002F4">
      <w:rPr>
        <w:rFonts w:asciiTheme="majorHAnsi" w:eastAsia="Times New Roman" w:hAnsiTheme="majorHAnsi" w:cstheme="majorHAnsi"/>
        <w:sz w:val="24"/>
        <w:szCs w:val="24"/>
      </w:rPr>
      <w:t xml:space="preserve">- </w:t>
    </w:r>
    <w:r w:rsidRPr="002002F4">
      <w:rPr>
        <w:rFonts w:asciiTheme="majorHAnsi" w:eastAsia="Times New Roman" w:hAnsiTheme="majorHAnsi" w:cstheme="majorHAnsi"/>
        <w:sz w:val="24"/>
        <w:szCs w:val="24"/>
      </w:rPr>
      <w:fldChar w:fldCharType="begin"/>
    </w:r>
    <w:r w:rsidRPr="002002F4">
      <w:rPr>
        <w:rFonts w:asciiTheme="majorHAnsi" w:eastAsia="Times New Roman" w:hAnsiTheme="majorHAnsi" w:cstheme="majorHAnsi"/>
        <w:sz w:val="24"/>
        <w:szCs w:val="24"/>
      </w:rPr>
      <w:instrText xml:space="preserve"> PAGE </w:instrText>
    </w:r>
    <w:r w:rsidRPr="002002F4">
      <w:rPr>
        <w:rFonts w:asciiTheme="majorHAnsi" w:eastAsia="Times New Roman" w:hAnsiTheme="majorHAnsi" w:cstheme="majorHAnsi"/>
        <w:sz w:val="24"/>
        <w:szCs w:val="24"/>
      </w:rPr>
      <w:fldChar w:fldCharType="separate"/>
    </w:r>
    <w:r w:rsidRPr="002002F4">
      <w:rPr>
        <w:rFonts w:asciiTheme="majorHAnsi" w:hAnsiTheme="majorHAnsi" w:cstheme="majorHAnsi"/>
        <w:sz w:val="24"/>
        <w:szCs w:val="24"/>
      </w:rPr>
      <w:t>1</w:t>
    </w:r>
    <w:r w:rsidRPr="002002F4">
      <w:rPr>
        <w:rFonts w:asciiTheme="majorHAnsi" w:eastAsia="Times New Roman" w:hAnsiTheme="majorHAnsi" w:cstheme="majorHAnsi"/>
        <w:sz w:val="24"/>
        <w:szCs w:val="24"/>
      </w:rPr>
      <w:fldChar w:fldCharType="end"/>
    </w:r>
    <w:r w:rsidRPr="002002F4">
      <w:rPr>
        <w:rFonts w:asciiTheme="majorHAnsi" w:eastAsia="Times New Roman" w:hAnsiTheme="majorHAnsi" w:cstheme="majorHAnsi"/>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C861" w14:textId="77777777" w:rsidR="00F30CA9" w:rsidRDefault="00F30CA9" w:rsidP="00B91ED1">
      <w:pPr>
        <w:spacing w:after="0" w:line="240" w:lineRule="auto"/>
      </w:pPr>
      <w:r>
        <w:separator/>
      </w:r>
    </w:p>
  </w:footnote>
  <w:footnote w:type="continuationSeparator" w:id="0">
    <w:p w14:paraId="653DF55F" w14:textId="77777777" w:rsidR="00F30CA9" w:rsidRDefault="00F30CA9" w:rsidP="00B91E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0795C"/>
    <w:multiLevelType w:val="hybridMultilevel"/>
    <w:tmpl w:val="FC10B5D0"/>
    <w:lvl w:ilvl="0" w:tplc="6C044208">
      <w:start w:val="1"/>
      <w:numFmt w:val="bullet"/>
      <w:lvlText w:val=""/>
      <w:lvlJc w:val="left"/>
      <w:pPr>
        <w:ind w:left="720" w:hanging="360"/>
      </w:pPr>
      <w:rPr>
        <w:rFonts w:ascii="Symbol" w:hAnsi="Symbol"/>
      </w:rPr>
    </w:lvl>
    <w:lvl w:ilvl="1" w:tplc="8AB02990">
      <w:start w:val="1"/>
      <w:numFmt w:val="bullet"/>
      <w:lvlText w:val=""/>
      <w:lvlJc w:val="left"/>
      <w:pPr>
        <w:ind w:left="720" w:hanging="360"/>
      </w:pPr>
      <w:rPr>
        <w:rFonts w:ascii="Symbol" w:hAnsi="Symbol"/>
      </w:rPr>
    </w:lvl>
    <w:lvl w:ilvl="2" w:tplc="FA809EFE">
      <w:start w:val="1"/>
      <w:numFmt w:val="bullet"/>
      <w:lvlText w:val=""/>
      <w:lvlJc w:val="left"/>
      <w:pPr>
        <w:ind w:left="720" w:hanging="360"/>
      </w:pPr>
      <w:rPr>
        <w:rFonts w:ascii="Symbol" w:hAnsi="Symbol"/>
      </w:rPr>
    </w:lvl>
    <w:lvl w:ilvl="3" w:tplc="E3E09DA2">
      <w:start w:val="1"/>
      <w:numFmt w:val="bullet"/>
      <w:lvlText w:val=""/>
      <w:lvlJc w:val="left"/>
      <w:pPr>
        <w:ind w:left="720" w:hanging="360"/>
      </w:pPr>
      <w:rPr>
        <w:rFonts w:ascii="Symbol" w:hAnsi="Symbol"/>
      </w:rPr>
    </w:lvl>
    <w:lvl w:ilvl="4" w:tplc="F9223866">
      <w:start w:val="1"/>
      <w:numFmt w:val="bullet"/>
      <w:lvlText w:val=""/>
      <w:lvlJc w:val="left"/>
      <w:pPr>
        <w:ind w:left="720" w:hanging="360"/>
      </w:pPr>
      <w:rPr>
        <w:rFonts w:ascii="Symbol" w:hAnsi="Symbol"/>
      </w:rPr>
    </w:lvl>
    <w:lvl w:ilvl="5" w:tplc="07BAD80C">
      <w:start w:val="1"/>
      <w:numFmt w:val="bullet"/>
      <w:lvlText w:val=""/>
      <w:lvlJc w:val="left"/>
      <w:pPr>
        <w:ind w:left="720" w:hanging="360"/>
      </w:pPr>
      <w:rPr>
        <w:rFonts w:ascii="Symbol" w:hAnsi="Symbol"/>
      </w:rPr>
    </w:lvl>
    <w:lvl w:ilvl="6" w:tplc="E258F6AC">
      <w:start w:val="1"/>
      <w:numFmt w:val="bullet"/>
      <w:lvlText w:val=""/>
      <w:lvlJc w:val="left"/>
      <w:pPr>
        <w:ind w:left="720" w:hanging="360"/>
      </w:pPr>
      <w:rPr>
        <w:rFonts w:ascii="Symbol" w:hAnsi="Symbol"/>
      </w:rPr>
    </w:lvl>
    <w:lvl w:ilvl="7" w:tplc="D80A8A42">
      <w:start w:val="1"/>
      <w:numFmt w:val="bullet"/>
      <w:lvlText w:val=""/>
      <w:lvlJc w:val="left"/>
      <w:pPr>
        <w:ind w:left="720" w:hanging="360"/>
      </w:pPr>
      <w:rPr>
        <w:rFonts w:ascii="Symbol" w:hAnsi="Symbol"/>
      </w:rPr>
    </w:lvl>
    <w:lvl w:ilvl="8" w:tplc="75886D84">
      <w:start w:val="1"/>
      <w:numFmt w:val="bullet"/>
      <w:lvlText w:val=""/>
      <w:lvlJc w:val="left"/>
      <w:pPr>
        <w:ind w:left="720" w:hanging="360"/>
      </w:pPr>
      <w:rPr>
        <w:rFonts w:ascii="Symbol" w:hAnsi="Symbol"/>
      </w:rPr>
    </w:lvl>
  </w:abstractNum>
  <w:abstractNum w:abstractNumId="1" w15:restartNumberingAfterBreak="0">
    <w:nsid w:val="28E64AA8"/>
    <w:multiLevelType w:val="hybridMultilevel"/>
    <w:tmpl w:val="54EE8C62"/>
    <w:lvl w:ilvl="0" w:tplc="22FA2C9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90970CE"/>
    <w:multiLevelType w:val="hybridMultilevel"/>
    <w:tmpl w:val="4836A282"/>
    <w:lvl w:ilvl="0" w:tplc="C81C529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D37956"/>
    <w:multiLevelType w:val="hybridMultilevel"/>
    <w:tmpl w:val="A8902694"/>
    <w:lvl w:ilvl="0" w:tplc="5302FDCE">
      <w:start w:val="1"/>
      <w:numFmt w:val="decimal"/>
      <w:lvlText w:val="%1."/>
      <w:lvlJc w:val="left"/>
      <w:pPr>
        <w:ind w:left="768" w:hanging="360"/>
      </w:pPr>
      <w:rPr>
        <w:b/>
        <w:bCs/>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 w15:restartNumberingAfterBreak="0">
    <w:nsid w:val="49DE033A"/>
    <w:multiLevelType w:val="hybridMultilevel"/>
    <w:tmpl w:val="F0743FE4"/>
    <w:lvl w:ilvl="0" w:tplc="2E96B500">
      <w:start w:val="1"/>
      <w:numFmt w:val="decimal"/>
      <w:lvlText w:val="%1."/>
      <w:lvlJc w:val="left"/>
      <w:pPr>
        <w:ind w:left="720" w:hanging="360"/>
      </w:pPr>
      <w:rPr>
        <w:b/>
        <w:bCs/>
      </w:rPr>
    </w:lvl>
    <w:lvl w:ilvl="1" w:tplc="7150A79E">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F5953E3"/>
    <w:multiLevelType w:val="hybridMultilevel"/>
    <w:tmpl w:val="F26E2286"/>
    <w:lvl w:ilvl="0" w:tplc="DFD6A54E">
      <w:start w:val="1"/>
      <w:numFmt w:val="bullet"/>
      <w:lvlText w:val=""/>
      <w:lvlJc w:val="left"/>
      <w:pPr>
        <w:ind w:left="720" w:hanging="360"/>
      </w:pPr>
      <w:rPr>
        <w:rFonts w:ascii="Symbol" w:hAnsi="Symbol"/>
      </w:rPr>
    </w:lvl>
    <w:lvl w:ilvl="1" w:tplc="39942A96">
      <w:start w:val="1"/>
      <w:numFmt w:val="bullet"/>
      <w:lvlText w:val=""/>
      <w:lvlJc w:val="left"/>
      <w:pPr>
        <w:ind w:left="720" w:hanging="360"/>
      </w:pPr>
      <w:rPr>
        <w:rFonts w:ascii="Symbol" w:hAnsi="Symbol"/>
      </w:rPr>
    </w:lvl>
    <w:lvl w:ilvl="2" w:tplc="06A06FDC">
      <w:start w:val="1"/>
      <w:numFmt w:val="bullet"/>
      <w:lvlText w:val=""/>
      <w:lvlJc w:val="left"/>
      <w:pPr>
        <w:ind w:left="720" w:hanging="360"/>
      </w:pPr>
      <w:rPr>
        <w:rFonts w:ascii="Symbol" w:hAnsi="Symbol"/>
      </w:rPr>
    </w:lvl>
    <w:lvl w:ilvl="3" w:tplc="A8766248">
      <w:start w:val="1"/>
      <w:numFmt w:val="bullet"/>
      <w:lvlText w:val=""/>
      <w:lvlJc w:val="left"/>
      <w:pPr>
        <w:ind w:left="720" w:hanging="360"/>
      </w:pPr>
      <w:rPr>
        <w:rFonts w:ascii="Symbol" w:hAnsi="Symbol"/>
      </w:rPr>
    </w:lvl>
    <w:lvl w:ilvl="4" w:tplc="D2F82072">
      <w:start w:val="1"/>
      <w:numFmt w:val="bullet"/>
      <w:lvlText w:val=""/>
      <w:lvlJc w:val="left"/>
      <w:pPr>
        <w:ind w:left="720" w:hanging="360"/>
      </w:pPr>
      <w:rPr>
        <w:rFonts w:ascii="Symbol" w:hAnsi="Symbol"/>
      </w:rPr>
    </w:lvl>
    <w:lvl w:ilvl="5" w:tplc="04A81ACE">
      <w:start w:val="1"/>
      <w:numFmt w:val="bullet"/>
      <w:lvlText w:val=""/>
      <w:lvlJc w:val="left"/>
      <w:pPr>
        <w:ind w:left="720" w:hanging="360"/>
      </w:pPr>
      <w:rPr>
        <w:rFonts w:ascii="Symbol" w:hAnsi="Symbol"/>
      </w:rPr>
    </w:lvl>
    <w:lvl w:ilvl="6" w:tplc="D0C6EF1A">
      <w:start w:val="1"/>
      <w:numFmt w:val="bullet"/>
      <w:lvlText w:val=""/>
      <w:lvlJc w:val="left"/>
      <w:pPr>
        <w:ind w:left="720" w:hanging="360"/>
      </w:pPr>
      <w:rPr>
        <w:rFonts w:ascii="Symbol" w:hAnsi="Symbol"/>
      </w:rPr>
    </w:lvl>
    <w:lvl w:ilvl="7" w:tplc="589A6032">
      <w:start w:val="1"/>
      <w:numFmt w:val="bullet"/>
      <w:lvlText w:val=""/>
      <w:lvlJc w:val="left"/>
      <w:pPr>
        <w:ind w:left="720" w:hanging="360"/>
      </w:pPr>
      <w:rPr>
        <w:rFonts w:ascii="Symbol" w:hAnsi="Symbol"/>
      </w:rPr>
    </w:lvl>
    <w:lvl w:ilvl="8" w:tplc="F7E0CFA8">
      <w:start w:val="1"/>
      <w:numFmt w:val="bullet"/>
      <w:lvlText w:val=""/>
      <w:lvlJc w:val="left"/>
      <w:pPr>
        <w:ind w:left="720" w:hanging="360"/>
      </w:pPr>
      <w:rPr>
        <w:rFonts w:ascii="Symbol" w:hAnsi="Symbol"/>
      </w:rPr>
    </w:lvl>
  </w:abstractNum>
  <w:abstractNum w:abstractNumId="6" w15:restartNumberingAfterBreak="0">
    <w:nsid w:val="56D50280"/>
    <w:multiLevelType w:val="hybridMultilevel"/>
    <w:tmpl w:val="BEA8E72E"/>
    <w:lvl w:ilvl="0" w:tplc="FFFFFFFF">
      <w:start w:val="1"/>
      <w:numFmt w:val="decimal"/>
      <w:lvlText w:val="%1."/>
      <w:lvlJc w:val="left"/>
      <w:pPr>
        <w:ind w:left="360" w:hanging="360"/>
      </w:pPr>
      <w:rPr>
        <w:b/>
        <w:bCs/>
      </w:rPr>
    </w:lvl>
    <w:lvl w:ilvl="1" w:tplc="6B2A9124">
      <w:start w:val="1"/>
      <w:numFmt w:val="lowerLetter"/>
      <w:lvlText w:val="%2."/>
      <w:lvlJc w:val="left"/>
      <w:pPr>
        <w:ind w:left="1080" w:hanging="360"/>
      </w:pPr>
      <w:rPr>
        <w:b/>
        <w:bCs/>
      </w:rPr>
    </w:lvl>
    <w:lvl w:ilvl="2" w:tplc="0409001B">
      <w:start w:val="1"/>
      <w:numFmt w:val="lowerRoman"/>
      <w:lvlText w:val="%3."/>
      <w:lvlJc w:val="right"/>
      <w:pPr>
        <w:ind w:left="1980" w:hanging="360"/>
      </w:pPr>
    </w:lvl>
    <w:lvl w:ilvl="3" w:tplc="04090001">
      <w:start w:val="1"/>
      <w:numFmt w:val="bullet"/>
      <w:lvlText w:val=""/>
      <w:lvlJc w:val="left"/>
      <w:pPr>
        <w:ind w:left="2520" w:hanging="360"/>
      </w:pPr>
      <w:rPr>
        <w:rFonts w:ascii="Symbol" w:hAnsi="Symbol" w:hint="default"/>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628F43B4"/>
    <w:multiLevelType w:val="multilevel"/>
    <w:tmpl w:val="3A5AFB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38062F8"/>
    <w:multiLevelType w:val="hybridMultilevel"/>
    <w:tmpl w:val="112C34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87A6D36"/>
    <w:multiLevelType w:val="hybridMultilevel"/>
    <w:tmpl w:val="13BEA2A4"/>
    <w:lvl w:ilvl="0" w:tplc="004E31FA">
      <w:start w:val="1"/>
      <w:numFmt w:val="bullet"/>
      <w:lvlText w:val=""/>
      <w:lvlJc w:val="left"/>
      <w:pPr>
        <w:ind w:left="720" w:hanging="360"/>
      </w:pPr>
      <w:rPr>
        <w:rFonts w:ascii="Symbol" w:hAnsi="Symbol"/>
      </w:rPr>
    </w:lvl>
    <w:lvl w:ilvl="1" w:tplc="AADE9222">
      <w:start w:val="1"/>
      <w:numFmt w:val="bullet"/>
      <w:lvlText w:val=""/>
      <w:lvlJc w:val="left"/>
      <w:pPr>
        <w:ind w:left="720" w:hanging="360"/>
      </w:pPr>
      <w:rPr>
        <w:rFonts w:ascii="Symbol" w:hAnsi="Symbol"/>
      </w:rPr>
    </w:lvl>
    <w:lvl w:ilvl="2" w:tplc="B94E8022">
      <w:start w:val="1"/>
      <w:numFmt w:val="bullet"/>
      <w:lvlText w:val=""/>
      <w:lvlJc w:val="left"/>
      <w:pPr>
        <w:ind w:left="720" w:hanging="360"/>
      </w:pPr>
      <w:rPr>
        <w:rFonts w:ascii="Symbol" w:hAnsi="Symbol"/>
      </w:rPr>
    </w:lvl>
    <w:lvl w:ilvl="3" w:tplc="02E8C40C">
      <w:start w:val="1"/>
      <w:numFmt w:val="bullet"/>
      <w:lvlText w:val=""/>
      <w:lvlJc w:val="left"/>
      <w:pPr>
        <w:ind w:left="720" w:hanging="360"/>
      </w:pPr>
      <w:rPr>
        <w:rFonts w:ascii="Symbol" w:hAnsi="Symbol"/>
      </w:rPr>
    </w:lvl>
    <w:lvl w:ilvl="4" w:tplc="90D23E6A">
      <w:start w:val="1"/>
      <w:numFmt w:val="bullet"/>
      <w:lvlText w:val=""/>
      <w:lvlJc w:val="left"/>
      <w:pPr>
        <w:ind w:left="720" w:hanging="360"/>
      </w:pPr>
      <w:rPr>
        <w:rFonts w:ascii="Symbol" w:hAnsi="Symbol"/>
      </w:rPr>
    </w:lvl>
    <w:lvl w:ilvl="5" w:tplc="B9E29370">
      <w:start w:val="1"/>
      <w:numFmt w:val="bullet"/>
      <w:lvlText w:val=""/>
      <w:lvlJc w:val="left"/>
      <w:pPr>
        <w:ind w:left="720" w:hanging="360"/>
      </w:pPr>
      <w:rPr>
        <w:rFonts w:ascii="Symbol" w:hAnsi="Symbol"/>
      </w:rPr>
    </w:lvl>
    <w:lvl w:ilvl="6" w:tplc="9536D93C">
      <w:start w:val="1"/>
      <w:numFmt w:val="bullet"/>
      <w:lvlText w:val=""/>
      <w:lvlJc w:val="left"/>
      <w:pPr>
        <w:ind w:left="720" w:hanging="360"/>
      </w:pPr>
      <w:rPr>
        <w:rFonts w:ascii="Symbol" w:hAnsi="Symbol"/>
      </w:rPr>
    </w:lvl>
    <w:lvl w:ilvl="7" w:tplc="6CA2111C">
      <w:start w:val="1"/>
      <w:numFmt w:val="bullet"/>
      <w:lvlText w:val=""/>
      <w:lvlJc w:val="left"/>
      <w:pPr>
        <w:ind w:left="720" w:hanging="360"/>
      </w:pPr>
      <w:rPr>
        <w:rFonts w:ascii="Symbol" w:hAnsi="Symbol"/>
      </w:rPr>
    </w:lvl>
    <w:lvl w:ilvl="8" w:tplc="A48AF5E8">
      <w:start w:val="1"/>
      <w:numFmt w:val="bullet"/>
      <w:lvlText w:val=""/>
      <w:lvlJc w:val="left"/>
      <w:pPr>
        <w:ind w:left="720" w:hanging="360"/>
      </w:pPr>
      <w:rPr>
        <w:rFonts w:ascii="Symbol" w:hAnsi="Symbol"/>
      </w:rPr>
    </w:lvl>
  </w:abstractNum>
  <w:num w:numId="1" w16cid:durableId="1520622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0502624">
    <w:abstractNumId w:val="6"/>
  </w:num>
  <w:num w:numId="3" w16cid:durableId="808060298">
    <w:abstractNumId w:val="9"/>
  </w:num>
  <w:num w:numId="4" w16cid:durableId="1898393544">
    <w:abstractNumId w:val="0"/>
  </w:num>
  <w:num w:numId="5" w16cid:durableId="2103255934">
    <w:abstractNumId w:val="5"/>
  </w:num>
  <w:num w:numId="6" w16cid:durableId="1661731199">
    <w:abstractNumId w:val="4"/>
  </w:num>
  <w:num w:numId="7" w16cid:durableId="535578395">
    <w:abstractNumId w:val="2"/>
  </w:num>
  <w:num w:numId="8" w16cid:durableId="659308176">
    <w:abstractNumId w:val="1"/>
  </w:num>
  <w:num w:numId="9" w16cid:durableId="1034961688">
    <w:abstractNumId w:val="3"/>
  </w:num>
  <w:num w:numId="10" w16cid:durableId="16864396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19072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9D"/>
    <w:rsid w:val="000145B1"/>
    <w:rsid w:val="00035CB4"/>
    <w:rsid w:val="00045946"/>
    <w:rsid w:val="00045B56"/>
    <w:rsid w:val="000520F9"/>
    <w:rsid w:val="000559AB"/>
    <w:rsid w:val="0008460E"/>
    <w:rsid w:val="00090367"/>
    <w:rsid w:val="00094217"/>
    <w:rsid w:val="000A592B"/>
    <w:rsid w:val="000B002B"/>
    <w:rsid w:val="000B6B5B"/>
    <w:rsid w:val="000C12BF"/>
    <w:rsid w:val="000C745A"/>
    <w:rsid w:val="000F3137"/>
    <w:rsid w:val="000F3EC8"/>
    <w:rsid w:val="000F6ABE"/>
    <w:rsid w:val="0010493C"/>
    <w:rsid w:val="00104A87"/>
    <w:rsid w:val="0011478A"/>
    <w:rsid w:val="001160F9"/>
    <w:rsid w:val="00125002"/>
    <w:rsid w:val="0014223E"/>
    <w:rsid w:val="00145FEA"/>
    <w:rsid w:val="00165862"/>
    <w:rsid w:val="00171334"/>
    <w:rsid w:val="00173BE2"/>
    <w:rsid w:val="0019381E"/>
    <w:rsid w:val="0019767E"/>
    <w:rsid w:val="00197A45"/>
    <w:rsid w:val="001A4EC5"/>
    <w:rsid w:val="001B01D4"/>
    <w:rsid w:val="001B67BE"/>
    <w:rsid w:val="001C0858"/>
    <w:rsid w:val="001D0150"/>
    <w:rsid w:val="001D1C3A"/>
    <w:rsid w:val="001E7459"/>
    <w:rsid w:val="002078AE"/>
    <w:rsid w:val="0021376A"/>
    <w:rsid w:val="00221024"/>
    <w:rsid w:val="00221837"/>
    <w:rsid w:val="0023071D"/>
    <w:rsid w:val="0024446F"/>
    <w:rsid w:val="00247E28"/>
    <w:rsid w:val="00251420"/>
    <w:rsid w:val="00267419"/>
    <w:rsid w:val="00271E00"/>
    <w:rsid w:val="00284098"/>
    <w:rsid w:val="00291529"/>
    <w:rsid w:val="00295397"/>
    <w:rsid w:val="00296642"/>
    <w:rsid w:val="002A0163"/>
    <w:rsid w:val="002A79B3"/>
    <w:rsid w:val="002B519F"/>
    <w:rsid w:val="002B6D37"/>
    <w:rsid w:val="002D0462"/>
    <w:rsid w:val="002E0314"/>
    <w:rsid w:val="002E1A71"/>
    <w:rsid w:val="002E7AF9"/>
    <w:rsid w:val="002F7977"/>
    <w:rsid w:val="0030215C"/>
    <w:rsid w:val="003055A0"/>
    <w:rsid w:val="00317CD8"/>
    <w:rsid w:val="00325429"/>
    <w:rsid w:val="00334E18"/>
    <w:rsid w:val="00343A20"/>
    <w:rsid w:val="00347877"/>
    <w:rsid w:val="0035301C"/>
    <w:rsid w:val="00354BB2"/>
    <w:rsid w:val="00360BD6"/>
    <w:rsid w:val="003634A7"/>
    <w:rsid w:val="00370917"/>
    <w:rsid w:val="003774C7"/>
    <w:rsid w:val="003910A2"/>
    <w:rsid w:val="003B0B15"/>
    <w:rsid w:val="003B1D9C"/>
    <w:rsid w:val="003B7080"/>
    <w:rsid w:val="003D0F0A"/>
    <w:rsid w:val="003F2DA8"/>
    <w:rsid w:val="00400766"/>
    <w:rsid w:val="00404173"/>
    <w:rsid w:val="004133DE"/>
    <w:rsid w:val="00413C61"/>
    <w:rsid w:val="00417810"/>
    <w:rsid w:val="0044097B"/>
    <w:rsid w:val="004471A5"/>
    <w:rsid w:val="00462F94"/>
    <w:rsid w:val="00463E9A"/>
    <w:rsid w:val="00465D33"/>
    <w:rsid w:val="004734F2"/>
    <w:rsid w:val="004819B5"/>
    <w:rsid w:val="004844C9"/>
    <w:rsid w:val="00485703"/>
    <w:rsid w:val="004863AC"/>
    <w:rsid w:val="00495C7D"/>
    <w:rsid w:val="00496BD4"/>
    <w:rsid w:val="00497D78"/>
    <w:rsid w:val="004A2F19"/>
    <w:rsid w:val="004A78F2"/>
    <w:rsid w:val="004B2733"/>
    <w:rsid w:val="004B33EA"/>
    <w:rsid w:val="004D5DB4"/>
    <w:rsid w:val="004E0B4C"/>
    <w:rsid w:val="004E377A"/>
    <w:rsid w:val="004E7F01"/>
    <w:rsid w:val="004F7195"/>
    <w:rsid w:val="00501B73"/>
    <w:rsid w:val="00501F9A"/>
    <w:rsid w:val="00505EBF"/>
    <w:rsid w:val="00523A1E"/>
    <w:rsid w:val="005267E1"/>
    <w:rsid w:val="005270B4"/>
    <w:rsid w:val="00532C0A"/>
    <w:rsid w:val="00536B28"/>
    <w:rsid w:val="00542FFA"/>
    <w:rsid w:val="00550F7F"/>
    <w:rsid w:val="0055174C"/>
    <w:rsid w:val="00565A90"/>
    <w:rsid w:val="00594CD0"/>
    <w:rsid w:val="00596034"/>
    <w:rsid w:val="005A004C"/>
    <w:rsid w:val="005B1E05"/>
    <w:rsid w:val="005D3A1C"/>
    <w:rsid w:val="005D77BC"/>
    <w:rsid w:val="005E008C"/>
    <w:rsid w:val="005E3A38"/>
    <w:rsid w:val="005E4240"/>
    <w:rsid w:val="006153DB"/>
    <w:rsid w:val="00615922"/>
    <w:rsid w:val="0063295F"/>
    <w:rsid w:val="0063631B"/>
    <w:rsid w:val="00636FCF"/>
    <w:rsid w:val="00647F09"/>
    <w:rsid w:val="006538FC"/>
    <w:rsid w:val="00653F20"/>
    <w:rsid w:val="00655969"/>
    <w:rsid w:val="00665D40"/>
    <w:rsid w:val="00666138"/>
    <w:rsid w:val="006761E3"/>
    <w:rsid w:val="00676861"/>
    <w:rsid w:val="006A148C"/>
    <w:rsid w:val="006A6F84"/>
    <w:rsid w:val="006C04A7"/>
    <w:rsid w:val="006C2E6B"/>
    <w:rsid w:val="006D6EEB"/>
    <w:rsid w:val="006E5366"/>
    <w:rsid w:val="00705C3A"/>
    <w:rsid w:val="00711AFA"/>
    <w:rsid w:val="00725790"/>
    <w:rsid w:val="007567A1"/>
    <w:rsid w:val="00757583"/>
    <w:rsid w:val="00762A03"/>
    <w:rsid w:val="00766307"/>
    <w:rsid w:val="00772192"/>
    <w:rsid w:val="00772FA9"/>
    <w:rsid w:val="0078754F"/>
    <w:rsid w:val="0079483F"/>
    <w:rsid w:val="00795326"/>
    <w:rsid w:val="007A4CCA"/>
    <w:rsid w:val="007B029D"/>
    <w:rsid w:val="007C1CE4"/>
    <w:rsid w:val="007C1D08"/>
    <w:rsid w:val="007C7EEC"/>
    <w:rsid w:val="007F5E56"/>
    <w:rsid w:val="008134DB"/>
    <w:rsid w:val="008155BB"/>
    <w:rsid w:val="00826535"/>
    <w:rsid w:val="0083020A"/>
    <w:rsid w:val="00834F59"/>
    <w:rsid w:val="00861319"/>
    <w:rsid w:val="00861984"/>
    <w:rsid w:val="00863CB8"/>
    <w:rsid w:val="00865E8D"/>
    <w:rsid w:val="00870237"/>
    <w:rsid w:val="00874439"/>
    <w:rsid w:val="00892450"/>
    <w:rsid w:val="00893340"/>
    <w:rsid w:val="008A17A4"/>
    <w:rsid w:val="008E122D"/>
    <w:rsid w:val="008E3639"/>
    <w:rsid w:val="008F54E1"/>
    <w:rsid w:val="00900A36"/>
    <w:rsid w:val="0091447C"/>
    <w:rsid w:val="009145F2"/>
    <w:rsid w:val="00914AE0"/>
    <w:rsid w:val="00937D62"/>
    <w:rsid w:val="009442A5"/>
    <w:rsid w:val="00960E68"/>
    <w:rsid w:val="00965B3F"/>
    <w:rsid w:val="00966477"/>
    <w:rsid w:val="009702A8"/>
    <w:rsid w:val="009779E7"/>
    <w:rsid w:val="0098268F"/>
    <w:rsid w:val="009B6E4D"/>
    <w:rsid w:val="009C60BD"/>
    <w:rsid w:val="009D3465"/>
    <w:rsid w:val="009E3EF1"/>
    <w:rsid w:val="00A12F80"/>
    <w:rsid w:val="00A21A8E"/>
    <w:rsid w:val="00A35993"/>
    <w:rsid w:val="00A367EC"/>
    <w:rsid w:val="00A376C3"/>
    <w:rsid w:val="00A431A8"/>
    <w:rsid w:val="00A54826"/>
    <w:rsid w:val="00A57838"/>
    <w:rsid w:val="00A71223"/>
    <w:rsid w:val="00A805D6"/>
    <w:rsid w:val="00AA7B29"/>
    <w:rsid w:val="00AC1F7C"/>
    <w:rsid w:val="00AD2416"/>
    <w:rsid w:val="00AD4F95"/>
    <w:rsid w:val="00AD6C9C"/>
    <w:rsid w:val="00AF5377"/>
    <w:rsid w:val="00B11EE5"/>
    <w:rsid w:val="00B2133D"/>
    <w:rsid w:val="00B417C6"/>
    <w:rsid w:val="00B52DEC"/>
    <w:rsid w:val="00B55005"/>
    <w:rsid w:val="00B56C55"/>
    <w:rsid w:val="00B72B47"/>
    <w:rsid w:val="00B864D5"/>
    <w:rsid w:val="00B87510"/>
    <w:rsid w:val="00B91ED1"/>
    <w:rsid w:val="00B943D6"/>
    <w:rsid w:val="00B94717"/>
    <w:rsid w:val="00B95158"/>
    <w:rsid w:val="00B9573B"/>
    <w:rsid w:val="00B97600"/>
    <w:rsid w:val="00B97D0D"/>
    <w:rsid w:val="00BA6B3A"/>
    <w:rsid w:val="00BB46F7"/>
    <w:rsid w:val="00BC1ED4"/>
    <w:rsid w:val="00BD1385"/>
    <w:rsid w:val="00BE2A39"/>
    <w:rsid w:val="00BE2FA8"/>
    <w:rsid w:val="00BF1396"/>
    <w:rsid w:val="00BF2D3A"/>
    <w:rsid w:val="00C124CC"/>
    <w:rsid w:val="00C5490A"/>
    <w:rsid w:val="00C63672"/>
    <w:rsid w:val="00C90187"/>
    <w:rsid w:val="00CA55CB"/>
    <w:rsid w:val="00CB183B"/>
    <w:rsid w:val="00CB6356"/>
    <w:rsid w:val="00CC2D15"/>
    <w:rsid w:val="00CE75BC"/>
    <w:rsid w:val="00CF1944"/>
    <w:rsid w:val="00CF781C"/>
    <w:rsid w:val="00D149CD"/>
    <w:rsid w:val="00D14D98"/>
    <w:rsid w:val="00D17685"/>
    <w:rsid w:val="00D535BE"/>
    <w:rsid w:val="00D551AC"/>
    <w:rsid w:val="00D63E66"/>
    <w:rsid w:val="00D7717A"/>
    <w:rsid w:val="00DC2C15"/>
    <w:rsid w:val="00DC6302"/>
    <w:rsid w:val="00DD3465"/>
    <w:rsid w:val="00DE478D"/>
    <w:rsid w:val="00DF3A9E"/>
    <w:rsid w:val="00DF6AC6"/>
    <w:rsid w:val="00E000D3"/>
    <w:rsid w:val="00E04B01"/>
    <w:rsid w:val="00E20A93"/>
    <w:rsid w:val="00E35028"/>
    <w:rsid w:val="00E41EE4"/>
    <w:rsid w:val="00E429E2"/>
    <w:rsid w:val="00E456B3"/>
    <w:rsid w:val="00E50975"/>
    <w:rsid w:val="00E55412"/>
    <w:rsid w:val="00E74F50"/>
    <w:rsid w:val="00E76D9D"/>
    <w:rsid w:val="00E82F6F"/>
    <w:rsid w:val="00E90336"/>
    <w:rsid w:val="00E95915"/>
    <w:rsid w:val="00EA3840"/>
    <w:rsid w:val="00EB5AF2"/>
    <w:rsid w:val="00EC4F1E"/>
    <w:rsid w:val="00ED2D77"/>
    <w:rsid w:val="00F12C06"/>
    <w:rsid w:val="00F164CF"/>
    <w:rsid w:val="00F25F8E"/>
    <w:rsid w:val="00F30CA9"/>
    <w:rsid w:val="00F34A5F"/>
    <w:rsid w:val="00F36B74"/>
    <w:rsid w:val="00F40050"/>
    <w:rsid w:val="00F40DB6"/>
    <w:rsid w:val="00F42A21"/>
    <w:rsid w:val="00F43244"/>
    <w:rsid w:val="00F43539"/>
    <w:rsid w:val="00F45C57"/>
    <w:rsid w:val="00F510FD"/>
    <w:rsid w:val="00F60983"/>
    <w:rsid w:val="00F61D0B"/>
    <w:rsid w:val="00F63B06"/>
    <w:rsid w:val="00F63C0C"/>
    <w:rsid w:val="00F64012"/>
    <w:rsid w:val="00F645A6"/>
    <w:rsid w:val="00F71169"/>
    <w:rsid w:val="00F8100B"/>
    <w:rsid w:val="00F82FD2"/>
    <w:rsid w:val="00F83DC8"/>
    <w:rsid w:val="00F9605B"/>
    <w:rsid w:val="00FA2A97"/>
    <w:rsid w:val="00FC2517"/>
    <w:rsid w:val="00FC5973"/>
    <w:rsid w:val="00FE600F"/>
    <w:rsid w:val="00FE6F62"/>
    <w:rsid w:val="00FF163B"/>
    <w:rsid w:val="00FF2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A16C"/>
  <w15:chartTrackingRefBased/>
  <w15:docId w15:val="{9A8F7980-CE06-431D-8045-0D8A1D66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7A4"/>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7A4"/>
    <w:rPr>
      <w:color w:val="0563C1" w:themeColor="hyperlink"/>
      <w:u w:val="single"/>
    </w:rPr>
  </w:style>
  <w:style w:type="paragraph" w:styleId="ListParagraph">
    <w:name w:val="List Paragraph"/>
    <w:basedOn w:val="Normal"/>
    <w:uiPriority w:val="34"/>
    <w:qFormat/>
    <w:rsid w:val="008A17A4"/>
    <w:pPr>
      <w:ind w:left="720"/>
      <w:contextualSpacing/>
    </w:pPr>
  </w:style>
  <w:style w:type="paragraph" w:styleId="Header">
    <w:name w:val="header"/>
    <w:basedOn w:val="Normal"/>
    <w:link w:val="HeaderChar"/>
    <w:uiPriority w:val="99"/>
    <w:unhideWhenUsed/>
    <w:rsid w:val="00B91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ED1"/>
    <w:rPr>
      <w:kern w:val="0"/>
      <w14:ligatures w14:val="none"/>
    </w:rPr>
  </w:style>
  <w:style w:type="paragraph" w:styleId="Footer">
    <w:name w:val="footer"/>
    <w:basedOn w:val="Normal"/>
    <w:link w:val="FooterChar"/>
    <w:uiPriority w:val="99"/>
    <w:unhideWhenUsed/>
    <w:rsid w:val="00B91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ED1"/>
    <w:rPr>
      <w:kern w:val="0"/>
      <w14:ligatures w14:val="none"/>
    </w:rPr>
  </w:style>
  <w:style w:type="character" w:styleId="CommentReference">
    <w:name w:val="annotation reference"/>
    <w:basedOn w:val="DefaultParagraphFont"/>
    <w:uiPriority w:val="99"/>
    <w:semiHidden/>
    <w:unhideWhenUsed/>
    <w:rsid w:val="0019767E"/>
    <w:rPr>
      <w:sz w:val="16"/>
      <w:szCs w:val="16"/>
    </w:rPr>
  </w:style>
  <w:style w:type="paragraph" w:styleId="CommentText">
    <w:name w:val="annotation text"/>
    <w:basedOn w:val="Normal"/>
    <w:link w:val="CommentTextChar"/>
    <w:uiPriority w:val="99"/>
    <w:unhideWhenUsed/>
    <w:rsid w:val="0019767E"/>
    <w:pPr>
      <w:spacing w:line="240" w:lineRule="auto"/>
    </w:pPr>
    <w:rPr>
      <w:sz w:val="20"/>
      <w:szCs w:val="20"/>
    </w:rPr>
  </w:style>
  <w:style w:type="character" w:customStyle="1" w:styleId="CommentTextChar">
    <w:name w:val="Comment Text Char"/>
    <w:basedOn w:val="DefaultParagraphFont"/>
    <w:link w:val="CommentText"/>
    <w:uiPriority w:val="99"/>
    <w:rsid w:val="0019767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9767E"/>
    <w:rPr>
      <w:b/>
      <w:bCs/>
    </w:rPr>
  </w:style>
  <w:style w:type="character" w:customStyle="1" w:styleId="CommentSubjectChar">
    <w:name w:val="Comment Subject Char"/>
    <w:basedOn w:val="CommentTextChar"/>
    <w:link w:val="CommentSubject"/>
    <w:uiPriority w:val="99"/>
    <w:semiHidden/>
    <w:rsid w:val="0019767E"/>
    <w:rPr>
      <w:b/>
      <w:bCs/>
      <w:kern w:val="0"/>
      <w:sz w:val="20"/>
      <w:szCs w:val="20"/>
      <w14:ligatures w14:val="none"/>
    </w:rPr>
  </w:style>
  <w:style w:type="character" w:styleId="UnresolvedMention">
    <w:name w:val="Unresolved Mention"/>
    <w:basedOn w:val="DefaultParagraphFont"/>
    <w:uiPriority w:val="99"/>
    <w:semiHidden/>
    <w:unhideWhenUsed/>
    <w:rsid w:val="00343A20"/>
    <w:rPr>
      <w:color w:val="605E5C"/>
      <w:shd w:val="clear" w:color="auto" w:fill="E1DFDD"/>
    </w:rPr>
  </w:style>
  <w:style w:type="character" w:styleId="FollowedHyperlink">
    <w:name w:val="FollowedHyperlink"/>
    <w:basedOn w:val="DefaultParagraphFont"/>
    <w:uiPriority w:val="99"/>
    <w:semiHidden/>
    <w:unhideWhenUsed/>
    <w:rsid w:val="00343A20"/>
    <w:rPr>
      <w:color w:val="954F72" w:themeColor="followedHyperlink"/>
      <w:u w:val="single"/>
    </w:rPr>
  </w:style>
  <w:style w:type="paragraph" w:styleId="Revision">
    <w:name w:val="Revision"/>
    <w:hidden/>
    <w:uiPriority w:val="99"/>
    <w:semiHidden/>
    <w:rsid w:val="009702A8"/>
    <w:pPr>
      <w:spacing w:after="0" w:line="240" w:lineRule="auto"/>
    </w:pPr>
    <w:rPr>
      <w:kern w:val="0"/>
      <w14:ligatures w14:val="none"/>
    </w:rPr>
  </w:style>
  <w:style w:type="paragraph" w:styleId="NoSpacing">
    <w:name w:val="No Spacing"/>
    <w:uiPriority w:val="1"/>
    <w:qFormat/>
    <w:rsid w:val="00B9573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294417">
      <w:bodyDiv w:val="1"/>
      <w:marLeft w:val="0"/>
      <w:marRight w:val="0"/>
      <w:marTop w:val="0"/>
      <w:marBottom w:val="0"/>
      <w:divBdr>
        <w:top w:val="none" w:sz="0" w:space="0" w:color="auto"/>
        <w:left w:val="none" w:sz="0" w:space="0" w:color="auto"/>
        <w:bottom w:val="none" w:sz="0" w:space="0" w:color="auto"/>
        <w:right w:val="none" w:sz="0" w:space="0" w:color="auto"/>
      </w:divBdr>
    </w:div>
    <w:div w:id="1048648256">
      <w:bodyDiv w:val="1"/>
      <w:marLeft w:val="0"/>
      <w:marRight w:val="0"/>
      <w:marTop w:val="0"/>
      <w:marBottom w:val="0"/>
      <w:divBdr>
        <w:top w:val="none" w:sz="0" w:space="0" w:color="auto"/>
        <w:left w:val="none" w:sz="0" w:space="0" w:color="auto"/>
        <w:bottom w:val="none" w:sz="0" w:space="0" w:color="auto"/>
        <w:right w:val="none" w:sz="0" w:space="0" w:color="auto"/>
      </w:divBdr>
    </w:div>
    <w:div w:id="1229997808">
      <w:bodyDiv w:val="1"/>
      <w:marLeft w:val="0"/>
      <w:marRight w:val="0"/>
      <w:marTop w:val="0"/>
      <w:marBottom w:val="0"/>
      <w:divBdr>
        <w:top w:val="none" w:sz="0" w:space="0" w:color="auto"/>
        <w:left w:val="none" w:sz="0" w:space="0" w:color="auto"/>
        <w:bottom w:val="none" w:sz="0" w:space="0" w:color="auto"/>
        <w:right w:val="none" w:sz="0" w:space="0" w:color="auto"/>
      </w:divBdr>
    </w:div>
    <w:div w:id="1530528601">
      <w:bodyDiv w:val="1"/>
      <w:marLeft w:val="0"/>
      <w:marRight w:val="0"/>
      <w:marTop w:val="0"/>
      <w:marBottom w:val="0"/>
      <w:divBdr>
        <w:top w:val="none" w:sz="0" w:space="0" w:color="auto"/>
        <w:left w:val="none" w:sz="0" w:space="0" w:color="auto"/>
        <w:bottom w:val="none" w:sz="0" w:space="0" w:color="auto"/>
        <w:right w:val="none" w:sz="0" w:space="0" w:color="auto"/>
      </w:divBdr>
    </w:div>
    <w:div w:id="1559972511">
      <w:bodyDiv w:val="1"/>
      <w:marLeft w:val="0"/>
      <w:marRight w:val="0"/>
      <w:marTop w:val="0"/>
      <w:marBottom w:val="0"/>
      <w:divBdr>
        <w:top w:val="none" w:sz="0" w:space="0" w:color="auto"/>
        <w:left w:val="none" w:sz="0" w:space="0" w:color="auto"/>
        <w:bottom w:val="none" w:sz="0" w:space="0" w:color="auto"/>
        <w:right w:val="none" w:sz="0" w:space="0" w:color="auto"/>
      </w:divBdr>
    </w:div>
    <w:div w:id="1574853570">
      <w:bodyDiv w:val="1"/>
      <w:marLeft w:val="0"/>
      <w:marRight w:val="0"/>
      <w:marTop w:val="0"/>
      <w:marBottom w:val="0"/>
      <w:divBdr>
        <w:top w:val="none" w:sz="0" w:space="0" w:color="auto"/>
        <w:left w:val="none" w:sz="0" w:space="0" w:color="auto"/>
        <w:bottom w:val="none" w:sz="0" w:space="0" w:color="auto"/>
        <w:right w:val="none" w:sz="0" w:space="0" w:color="auto"/>
      </w:divBdr>
    </w:div>
    <w:div w:id="18897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81505621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place/Orange+County+Housing+Authority/@33.7233782,-117.8517972,17z/data=!3m1!4b1!4m6!3m5!1s0x80dcd9b1c7d2fab1:0xce2285135e94dff7!8m2!3d33.7233782!4d-117.8492223!16s%2Fg%2F1tdfcdk6?entry=ttu&amp;g_ep=EgoyMDI1MTAyMi4wIKXMDSoASAFQAw%3D%3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reCoordination@ceo.oc.gov" TargetMode="External"/><Relationship Id="rId5" Type="http://schemas.openxmlformats.org/officeDocument/2006/relationships/footnotes" Target="footnotes.xml"/><Relationship Id="rId10" Type="http://schemas.openxmlformats.org/officeDocument/2006/relationships/hyperlink" Target="https://zoom.us/j/98150562103" TargetMode="External"/><Relationship Id="rId4" Type="http://schemas.openxmlformats.org/officeDocument/2006/relationships/webSettings" Target="webSettings.xml"/><Relationship Id="rId9" Type="http://schemas.openxmlformats.org/officeDocument/2006/relationships/hyperlink" Target="https://www.google.com/maps/place/Orange+County+Housing+Authority/@33.7233782,-117.8517972,17z/data=!3m1!4b1!4m6!3m5!1s0x80dcd9b1c7d2fab1:0xce2285135e94dff7!8m2!3d33.7233782!4d-117.8492223!16s%2Fg%2F1tdfcdk6?entry=ttu&amp;g_ep=EgoyMDI1MTAyMi4wIKXMDSoASAFQAw%3D%3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1803</TotalTime>
  <Pages>4</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Pastrano, Cameron</dc:creator>
  <cp:keywords/>
  <dc:description/>
  <cp:lastModifiedBy>Davis, Julia A</cp:lastModifiedBy>
  <cp:revision>4</cp:revision>
  <cp:lastPrinted>2026-02-25T19:56:00Z</cp:lastPrinted>
  <dcterms:created xsi:type="dcterms:W3CDTF">2026-05-08T19:15:00Z</dcterms:created>
  <dcterms:modified xsi:type="dcterms:W3CDTF">2026-08-31T18:31:00Z</dcterms:modified>
</cp:coreProperties>
</file>